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bCs/>
          <w:sz w:val="44"/>
        </w:rPr>
      </w:pPr>
    </w:p>
    <w:p>
      <w:pPr>
        <w:rPr>
          <w:b/>
          <w:bCs/>
          <w:sz w:val="44"/>
        </w:rPr>
      </w:pPr>
    </w:p>
    <w:p>
      <w:pPr>
        <w:rPr>
          <w:b/>
          <w:bCs/>
          <w:sz w:val="44"/>
        </w:rPr>
      </w:pPr>
    </w:p>
    <w:p>
      <w:pPr>
        <w:rPr>
          <w:b/>
          <w:bCs/>
          <w:sz w:val="44"/>
        </w:rPr>
      </w:pPr>
    </w:p>
    <w:p>
      <w:pPr>
        <w:jc w:val="center"/>
        <w:rPr>
          <w:rFonts w:ascii="黑体" w:eastAsia="黑体"/>
          <w:b/>
          <w:bCs/>
          <w:sz w:val="72"/>
          <w:szCs w:val="72"/>
        </w:rPr>
      </w:pPr>
      <w:r>
        <w:rPr>
          <w:rFonts w:hint="eastAsia" w:eastAsia="黑体"/>
          <w:b/>
          <w:bCs/>
          <w:sz w:val="72"/>
          <w:szCs w:val="72"/>
        </w:rPr>
        <w:t>承接项目</w:t>
      </w:r>
      <w:r>
        <w:rPr>
          <w:rFonts w:hint="eastAsia" w:ascii="黑体" w:eastAsia="黑体"/>
          <w:b/>
          <w:bCs/>
          <w:sz w:val="72"/>
          <w:szCs w:val="72"/>
        </w:rPr>
        <w:t>合同</w:t>
      </w:r>
    </w:p>
    <w:p>
      <w:pPr>
        <w:jc w:val="center"/>
        <w:rPr>
          <w:sz w:val="48"/>
          <w:szCs w:val="48"/>
        </w:rPr>
      </w:pPr>
    </w:p>
    <w:p>
      <w:pPr>
        <w:jc w:val="center"/>
        <w:rPr>
          <w:sz w:val="48"/>
          <w:szCs w:val="48"/>
        </w:rPr>
      </w:pPr>
    </w:p>
    <w:p>
      <w:pPr>
        <w:jc w:val="center"/>
        <w:rPr>
          <w:sz w:val="48"/>
          <w:szCs w:val="48"/>
        </w:rPr>
      </w:pPr>
    </w:p>
    <w:p>
      <w:pPr>
        <w:jc w:val="center"/>
        <w:rPr>
          <w:sz w:val="48"/>
          <w:szCs w:val="48"/>
        </w:rPr>
      </w:pPr>
    </w:p>
    <w:p>
      <w:pPr>
        <w:spacing w:line="288" w:lineRule="auto"/>
        <w:ind w:left="567" w:leftChars="270" w:right="-590" w:rightChars="-281"/>
        <w:rPr>
          <w:b/>
          <w:spacing w:val="20"/>
          <w:sz w:val="28"/>
          <w:szCs w:val="28"/>
          <w:u w:val="single"/>
        </w:rPr>
      </w:pPr>
      <w:r>
        <w:rPr>
          <w:rFonts w:hint="eastAsia"/>
          <w:b/>
          <w:sz w:val="30"/>
        </w:rPr>
        <w:t>项目名称：</w:t>
      </w:r>
      <w:r>
        <w:rPr>
          <w:rFonts w:hint="eastAsia"/>
          <w:bCs/>
          <w:spacing w:val="20"/>
          <w:sz w:val="28"/>
          <w:szCs w:val="28"/>
          <w:u w:val="single"/>
        </w:rPr>
        <w:t>　</w:t>
      </w:r>
      <w:r>
        <w:rPr>
          <w:rFonts w:hint="eastAsia"/>
          <w:sz w:val="30"/>
          <w:u w:val="single"/>
        </w:rPr>
        <w:t xml:space="preserve"> </w:t>
      </w:r>
      <w:r>
        <w:rPr>
          <w:sz w:val="30"/>
          <w:u w:val="single"/>
        </w:rPr>
        <w:t xml:space="preserve">                              </w:t>
      </w:r>
      <w:r>
        <w:rPr>
          <w:bCs/>
          <w:spacing w:val="20"/>
          <w:sz w:val="28"/>
          <w:szCs w:val="28"/>
          <w:u w:val="single"/>
        </w:rPr>
        <w:t xml:space="preserve"> </w:t>
      </w:r>
    </w:p>
    <w:p>
      <w:pPr>
        <w:spacing w:line="288" w:lineRule="auto"/>
        <w:ind w:left="567" w:leftChars="270" w:right="-590" w:rightChars="-281"/>
        <w:rPr>
          <w:sz w:val="30"/>
          <w:u w:val="single"/>
        </w:rPr>
      </w:pPr>
      <w:r>
        <w:rPr>
          <w:rFonts w:hint="eastAsia"/>
          <w:b/>
          <w:sz w:val="30"/>
        </w:rPr>
        <w:t>合同编号：</w:t>
      </w:r>
      <w:r>
        <w:rPr>
          <w:rFonts w:hint="eastAsia"/>
          <w:sz w:val="30"/>
          <w:u w:val="single"/>
        </w:rPr>
        <w:t xml:space="preserve">  　　　                （委托方）</w:t>
      </w:r>
    </w:p>
    <w:p>
      <w:pPr>
        <w:spacing w:line="288" w:lineRule="auto"/>
        <w:ind w:left="567" w:leftChars="270" w:right="-590" w:rightChars="-281" w:firstLine="1540" w:firstLineChars="550"/>
        <w:outlineLvl w:val="0"/>
        <w:rPr>
          <w:sz w:val="28"/>
          <w:szCs w:val="28"/>
          <w:u w:val="single"/>
        </w:rPr>
      </w:pPr>
      <w:r>
        <w:rPr>
          <w:rFonts w:hint="eastAsia"/>
          <w:sz w:val="28"/>
          <w:szCs w:val="28"/>
          <w:u w:val="single"/>
        </w:rPr>
        <w:t xml:space="preserve">  　　　                  （受托方）</w:t>
      </w:r>
    </w:p>
    <w:p>
      <w:pPr>
        <w:spacing w:line="288" w:lineRule="auto"/>
        <w:ind w:left="567" w:leftChars="270" w:right="-590" w:rightChars="-281"/>
        <w:rPr>
          <w:sz w:val="30"/>
          <w:u w:val="single"/>
        </w:rPr>
      </w:pPr>
      <w:r>
        <w:rPr>
          <w:rFonts w:hint="eastAsia"/>
          <w:b/>
          <w:sz w:val="30"/>
        </w:rPr>
        <w:t>委 托 方：</w:t>
      </w:r>
      <w:r>
        <w:rPr>
          <w:rFonts w:hint="eastAsia"/>
          <w:sz w:val="30"/>
          <w:u w:val="single"/>
        </w:rPr>
        <w:t xml:space="preserve"> 　　 </w:t>
      </w:r>
      <w:r>
        <w:rPr>
          <w:sz w:val="30"/>
          <w:u w:val="single"/>
        </w:rPr>
        <w:t xml:space="preserve">                   </w:t>
      </w:r>
      <w:r>
        <w:rPr>
          <w:rFonts w:hint="eastAsia"/>
          <w:sz w:val="30"/>
          <w:u w:val="single"/>
        </w:rPr>
        <w:t xml:space="preserve"> 　</w:t>
      </w:r>
      <w:r>
        <w:rPr>
          <w:rFonts w:hint="eastAsia"/>
          <w:sz w:val="28"/>
          <w:szCs w:val="28"/>
          <w:u w:val="single"/>
        </w:rPr>
        <w:t>　</w:t>
      </w:r>
      <w:r>
        <w:rPr>
          <w:sz w:val="28"/>
          <w:szCs w:val="28"/>
          <w:u w:val="single"/>
        </w:rPr>
        <w:t xml:space="preserve">  </w:t>
      </w:r>
      <w:r>
        <w:rPr>
          <w:rFonts w:hint="eastAsia"/>
          <w:sz w:val="30"/>
          <w:u w:val="single"/>
        </w:rPr>
        <w:t xml:space="preserve">  </w:t>
      </w:r>
    </w:p>
    <w:p>
      <w:pPr>
        <w:spacing w:line="288" w:lineRule="auto"/>
        <w:ind w:left="567" w:leftChars="270" w:right="-590" w:rightChars="-281"/>
        <w:rPr>
          <w:b/>
        </w:rPr>
      </w:pPr>
      <w:r>
        <w:rPr>
          <w:rFonts w:hint="eastAsia"/>
          <w:b/>
          <w:sz w:val="30"/>
        </w:rPr>
        <w:t>受 托 方：</w:t>
      </w:r>
      <w:bookmarkStart w:id="0" w:name="OLE_LINK2"/>
      <w:bookmarkStart w:id="1" w:name="OLE_LINK1"/>
      <w:r>
        <w:rPr>
          <w:rFonts w:hint="eastAsia"/>
          <w:bCs/>
          <w:sz w:val="30"/>
          <w:u w:val="single"/>
        </w:rPr>
        <w:t xml:space="preserve"> </w:t>
      </w:r>
      <w:r>
        <w:rPr>
          <w:bCs/>
          <w:sz w:val="30"/>
          <w:u w:val="single"/>
        </w:rPr>
        <w:t>中国科学院南京天文光学技术研究所</w:t>
      </w:r>
      <w:bookmarkEnd w:id="0"/>
      <w:bookmarkEnd w:id="1"/>
    </w:p>
    <w:p>
      <w:pPr>
        <w:snapToGrid w:val="0"/>
        <w:spacing w:line="300" w:lineRule="auto"/>
        <w:jc w:val="center"/>
      </w:pPr>
    </w:p>
    <w:p>
      <w:pPr>
        <w:snapToGrid w:val="0"/>
        <w:spacing w:line="300" w:lineRule="auto"/>
        <w:jc w:val="center"/>
      </w:pPr>
    </w:p>
    <w:p>
      <w:pPr>
        <w:snapToGrid w:val="0"/>
        <w:spacing w:line="300" w:lineRule="auto"/>
        <w:jc w:val="center"/>
      </w:pPr>
    </w:p>
    <w:p>
      <w:pPr>
        <w:snapToGrid w:val="0"/>
        <w:spacing w:line="300" w:lineRule="auto"/>
        <w:jc w:val="center"/>
      </w:pPr>
    </w:p>
    <w:p>
      <w:pPr>
        <w:snapToGrid w:val="0"/>
        <w:spacing w:line="300" w:lineRule="auto"/>
        <w:jc w:val="center"/>
      </w:pPr>
    </w:p>
    <w:p>
      <w:pPr>
        <w:snapToGrid w:val="0"/>
        <w:spacing w:line="300" w:lineRule="auto"/>
      </w:pPr>
    </w:p>
    <w:p>
      <w:pPr>
        <w:snapToGrid w:val="0"/>
        <w:spacing w:line="300" w:lineRule="auto"/>
        <w:rPr>
          <w:rFonts w:ascii="仿宋_GB2312" w:hAnsi="宋体" w:eastAsia="仿宋_GB2312"/>
          <w:b/>
          <w:sz w:val="28"/>
        </w:rPr>
      </w:pPr>
    </w:p>
    <w:p>
      <w:pPr>
        <w:snapToGrid w:val="0"/>
        <w:spacing w:line="300" w:lineRule="auto"/>
        <w:jc w:val="center"/>
        <w:rPr>
          <w:rFonts w:ascii="仿宋_GB2312" w:hAnsi="宋体" w:eastAsia="仿宋_GB2312"/>
          <w:b/>
          <w:sz w:val="28"/>
        </w:rPr>
      </w:pPr>
      <w:r>
        <w:rPr>
          <w:rFonts w:hint="eastAsia" w:ascii="仿宋_GB2312" w:hAnsi="宋体" w:eastAsia="仿宋_GB2312"/>
          <w:b/>
          <w:sz w:val="28"/>
        </w:rPr>
        <w:t>签订地点</w:t>
      </w:r>
      <w:r>
        <w:rPr>
          <w:rFonts w:ascii="仿宋_GB2312" w:hAnsi="宋体" w:eastAsia="仿宋_GB2312"/>
          <w:b/>
          <w:sz w:val="28"/>
        </w:rPr>
        <w:t>：</w:t>
      </w:r>
      <w:r>
        <w:rPr>
          <w:rFonts w:hint="eastAsia" w:ascii="仿宋_GB2312" w:hAnsi="宋体" w:eastAsia="仿宋_GB2312"/>
          <w:b/>
          <w:sz w:val="28"/>
        </w:rPr>
        <w:t xml:space="preserve"> 江苏 南京</w:t>
      </w:r>
    </w:p>
    <w:p>
      <w:pPr>
        <w:snapToGrid w:val="0"/>
        <w:spacing w:line="300" w:lineRule="auto"/>
        <w:jc w:val="center"/>
        <w:rPr>
          <w:rFonts w:ascii="仿宋_GB2312" w:hAnsi="宋体" w:eastAsia="仿宋_GB2312"/>
          <w:b/>
          <w:sz w:val="28"/>
        </w:rPr>
      </w:pPr>
      <w:r>
        <w:rPr>
          <w:rFonts w:hint="eastAsia" w:ascii="仿宋_GB2312" w:hAnsi="宋体" w:eastAsia="仿宋_GB2312"/>
          <w:b/>
          <w:sz w:val="28"/>
        </w:rPr>
        <w:t xml:space="preserve">签约时间： </w:t>
      </w:r>
      <w:r>
        <w:rPr>
          <w:rFonts w:ascii="仿宋_GB2312" w:hAnsi="宋体" w:eastAsia="仿宋_GB2312"/>
          <w:b/>
          <w:sz w:val="28"/>
        </w:rPr>
        <w:t xml:space="preserve"> </w:t>
      </w:r>
      <w:r>
        <w:rPr>
          <w:rFonts w:hint="eastAsia" w:ascii="仿宋_GB2312" w:hAnsi="宋体" w:eastAsia="仿宋_GB2312"/>
          <w:b/>
          <w:sz w:val="28"/>
        </w:rPr>
        <w:t xml:space="preserve">年  月 </w:t>
      </w:r>
      <w:r>
        <w:rPr>
          <w:rFonts w:ascii="仿宋_GB2312" w:hAnsi="宋体" w:eastAsia="仿宋_GB2312"/>
          <w:b/>
          <w:sz w:val="28"/>
        </w:rPr>
        <w:t xml:space="preserve"> </w:t>
      </w:r>
      <w:r>
        <w:rPr>
          <w:rFonts w:hint="eastAsia" w:ascii="仿宋_GB2312" w:hAnsi="宋体" w:eastAsia="仿宋_GB2312"/>
          <w:b/>
          <w:sz w:val="28"/>
        </w:rPr>
        <w:t>日</w:t>
      </w:r>
    </w:p>
    <w:p>
      <w:pPr>
        <w:snapToGrid w:val="0"/>
        <w:spacing w:line="300" w:lineRule="auto"/>
        <w:jc w:val="center"/>
        <w:rPr>
          <w:rFonts w:ascii="仿宋_GB2312" w:hAnsi="宋体" w:eastAsia="仿宋_GB2312"/>
          <w:b/>
          <w:sz w:val="28"/>
        </w:rPr>
      </w:pPr>
      <w:r>
        <w:rPr>
          <w:rFonts w:hint="eastAsia" w:ascii="仿宋_GB2312" w:hAnsi="宋体" w:eastAsia="仿宋_GB2312"/>
          <w:b/>
          <w:sz w:val="28"/>
        </w:rPr>
        <w:t xml:space="preserve">有效期： </w:t>
      </w:r>
      <w:r>
        <w:rPr>
          <w:rFonts w:ascii="仿宋_GB2312" w:hAnsi="宋体" w:eastAsia="仿宋_GB2312"/>
          <w:b/>
          <w:sz w:val="28"/>
        </w:rPr>
        <w:t xml:space="preserve"> </w:t>
      </w:r>
      <w:r>
        <w:rPr>
          <w:rFonts w:hint="eastAsia" w:ascii="仿宋_GB2312" w:hAnsi="宋体" w:eastAsia="仿宋_GB2312"/>
          <w:b/>
          <w:sz w:val="28"/>
        </w:rPr>
        <w:t xml:space="preserve">年  月 </w:t>
      </w:r>
      <w:r>
        <w:rPr>
          <w:rFonts w:ascii="仿宋_GB2312" w:hAnsi="宋体" w:eastAsia="仿宋_GB2312"/>
          <w:b/>
          <w:sz w:val="28"/>
        </w:rPr>
        <w:t xml:space="preserve"> </w:t>
      </w:r>
      <w:r>
        <w:rPr>
          <w:rFonts w:hint="eastAsia" w:ascii="仿宋_GB2312" w:hAnsi="宋体" w:eastAsia="仿宋_GB2312"/>
          <w:b/>
          <w:sz w:val="28"/>
        </w:rPr>
        <w:t xml:space="preserve">日至 </w:t>
      </w:r>
      <w:r>
        <w:rPr>
          <w:rFonts w:ascii="仿宋_GB2312" w:hAnsi="宋体" w:eastAsia="仿宋_GB2312"/>
          <w:b/>
          <w:sz w:val="28"/>
        </w:rPr>
        <w:t xml:space="preserve"> </w:t>
      </w:r>
      <w:r>
        <w:rPr>
          <w:rFonts w:hint="eastAsia" w:ascii="仿宋_GB2312" w:hAnsi="宋体" w:eastAsia="仿宋_GB2312"/>
          <w:b/>
          <w:sz w:val="28"/>
        </w:rPr>
        <w:t xml:space="preserve">年 </w:t>
      </w:r>
      <w:r>
        <w:rPr>
          <w:rFonts w:ascii="仿宋_GB2312" w:hAnsi="宋体" w:eastAsia="仿宋_GB2312"/>
          <w:b/>
          <w:sz w:val="28"/>
        </w:rPr>
        <w:t xml:space="preserve"> </w:t>
      </w:r>
      <w:r>
        <w:rPr>
          <w:rFonts w:hint="eastAsia" w:ascii="仿宋_GB2312" w:hAnsi="宋体" w:eastAsia="仿宋_GB2312"/>
          <w:b/>
          <w:sz w:val="28"/>
        </w:rPr>
        <w:t xml:space="preserve">月 </w:t>
      </w:r>
      <w:r>
        <w:rPr>
          <w:rFonts w:ascii="仿宋_GB2312" w:hAnsi="宋体" w:eastAsia="仿宋_GB2312"/>
          <w:b/>
          <w:sz w:val="28"/>
        </w:rPr>
        <w:t xml:space="preserve"> </w:t>
      </w:r>
      <w:r>
        <w:rPr>
          <w:rFonts w:hint="eastAsia" w:ascii="仿宋_GB2312" w:hAnsi="宋体" w:eastAsia="仿宋_GB2312"/>
          <w:b/>
          <w:sz w:val="28"/>
        </w:rPr>
        <w:t>日</w:t>
      </w:r>
    </w:p>
    <w:p>
      <w:pPr>
        <w:snapToGrid w:val="0"/>
        <w:spacing w:line="300" w:lineRule="auto"/>
        <w:jc w:val="center"/>
        <w:rPr>
          <w:rFonts w:ascii="仿宋_GB2312" w:hAnsi="宋体" w:eastAsia="仿宋_GB2312"/>
          <w:b/>
          <w:sz w:val="28"/>
        </w:rPr>
      </w:pPr>
    </w:p>
    <w:p>
      <w:pPr>
        <w:snapToGrid w:val="0"/>
        <w:spacing w:line="300" w:lineRule="auto"/>
        <w:jc w:val="right"/>
        <w:rPr>
          <w:rFonts w:ascii="宋体" w:hAnsi="宋体"/>
          <w:bCs/>
          <w:sz w:val="44"/>
        </w:rPr>
        <w:sectPr>
          <w:headerReference r:id="rId4" w:type="first"/>
          <w:headerReference r:id="rId3" w:type="default"/>
          <w:footerReference r:id="rId5" w:type="default"/>
          <w:footerReference r:id="rId6" w:type="even"/>
          <w:pgSz w:w="11906" w:h="16838"/>
          <w:pgMar w:top="1440" w:right="1701" w:bottom="1440" w:left="1701" w:header="851" w:footer="992" w:gutter="0"/>
          <w:pgNumType w:start="1"/>
          <w:cols w:space="720" w:num="1"/>
          <w:titlePg/>
          <w:docGrid w:type="lines" w:linePitch="312" w:charSpace="0"/>
        </w:sectPr>
      </w:pPr>
    </w:p>
    <w:p>
      <w:pPr>
        <w:spacing w:before="100" w:beforeAutospacing="1" w:line="480" w:lineRule="exact"/>
        <w:ind w:firstLine="480" w:firstLineChars="200"/>
        <w:rPr>
          <w:rFonts w:ascii="宋体" w:hAnsi="宋体"/>
          <w:sz w:val="24"/>
        </w:rPr>
      </w:pP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（以下简称委托方）就</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项目 </w:t>
      </w:r>
      <w:r>
        <w:rPr>
          <w:rFonts w:hint="eastAsia" w:ascii="宋体" w:hAnsi="宋体"/>
          <w:sz w:val="24"/>
        </w:rPr>
        <w:t>与</w:t>
      </w:r>
      <w:r>
        <w:rPr>
          <w:rFonts w:hint="eastAsia" w:ascii="宋体" w:hAnsi="宋体"/>
          <w:sz w:val="24"/>
          <w:u w:val="single"/>
        </w:rPr>
        <w:t xml:space="preserve"> </w:t>
      </w:r>
      <w:r>
        <w:rPr>
          <w:rFonts w:ascii="宋体" w:hAnsi="宋体"/>
          <w:sz w:val="24"/>
          <w:u w:val="single"/>
        </w:rPr>
        <w:t>中国科学院南京天文光学技术研究所</w:t>
      </w:r>
      <w:r>
        <w:rPr>
          <w:rFonts w:hint="eastAsia" w:ascii="宋体" w:hAnsi="宋体"/>
          <w:sz w:val="24"/>
          <w:u w:val="single"/>
        </w:rPr>
        <w:t xml:space="preserve"> </w:t>
      </w:r>
      <w:r>
        <w:rPr>
          <w:rFonts w:hint="eastAsia" w:ascii="宋体" w:hAnsi="宋体"/>
          <w:sz w:val="24"/>
        </w:rPr>
        <w:t>（以下简称受托方）经过平等协商，在真实、充分地表达各自意愿的基础上，根据《中华人民共和国</w:t>
      </w:r>
      <w:r>
        <w:rPr>
          <w:rFonts w:hint="eastAsia" w:ascii="宋体" w:hAnsi="宋体"/>
          <w:sz w:val="24"/>
          <w:lang w:val="en-US" w:eastAsia="zh-CN"/>
        </w:rPr>
        <w:t>民法典</w:t>
      </w:r>
      <w:r>
        <w:rPr>
          <w:rFonts w:hint="eastAsia" w:ascii="宋体" w:hAnsi="宋体"/>
          <w:sz w:val="24"/>
        </w:rPr>
        <w:t>》的规定，达成如下协议，签订本合同。</w:t>
      </w:r>
    </w:p>
    <w:p>
      <w:pPr>
        <w:numPr>
          <w:ilvl w:val="0"/>
          <w:numId w:val="1"/>
        </w:numPr>
        <w:spacing w:before="100" w:beforeAutospacing="1" w:line="480" w:lineRule="exact"/>
        <w:rPr>
          <w:rFonts w:ascii="宋体" w:hAnsi="宋体"/>
          <w:sz w:val="24"/>
        </w:rPr>
      </w:pPr>
      <w:r>
        <w:rPr>
          <w:rFonts w:hint="eastAsia" w:ascii="宋体" w:hAnsi="宋体"/>
          <w:sz w:val="24"/>
        </w:rPr>
        <w:t>项目概况</w:t>
      </w:r>
    </w:p>
    <w:p>
      <w:pPr>
        <w:numPr>
          <w:ilvl w:val="0"/>
          <w:numId w:val="2"/>
        </w:numPr>
        <w:spacing w:before="100" w:beforeAutospacing="1" w:line="480" w:lineRule="exact"/>
        <w:rPr>
          <w:rFonts w:ascii="宋体" w:hAnsi="宋体"/>
          <w:sz w:val="24"/>
        </w:rPr>
      </w:pPr>
      <w:r>
        <w:rPr>
          <w:rFonts w:ascii="宋体" w:hAnsi="宋体"/>
          <w:sz w:val="24"/>
        </w:rPr>
        <w:t>项目名称：</w:t>
      </w:r>
    </w:p>
    <w:p>
      <w:pPr>
        <w:spacing w:before="100" w:beforeAutospacing="1" w:line="480" w:lineRule="exact"/>
        <w:ind w:firstLine="480" w:firstLineChars="200"/>
        <w:rPr>
          <w:rFonts w:ascii="宋体" w:hAnsi="宋体"/>
          <w:sz w:val="24"/>
        </w:rPr>
      </w:pPr>
      <w:r>
        <w:rPr>
          <w:rFonts w:hint="eastAsia" w:ascii="宋体" w:hAnsi="宋体"/>
          <w:sz w:val="24"/>
        </w:rPr>
        <w:t xml:space="preserve"> </w:t>
      </w:r>
    </w:p>
    <w:p>
      <w:pPr>
        <w:numPr>
          <w:ilvl w:val="0"/>
          <w:numId w:val="2"/>
        </w:numPr>
        <w:spacing w:before="100" w:beforeAutospacing="1" w:line="480" w:lineRule="exact"/>
        <w:rPr>
          <w:rFonts w:ascii="宋体" w:hAnsi="宋体"/>
          <w:sz w:val="24"/>
        </w:rPr>
      </w:pPr>
      <w:r>
        <w:rPr>
          <w:rFonts w:ascii="宋体" w:hAnsi="宋体"/>
          <w:sz w:val="24"/>
        </w:rPr>
        <w:t>项目背景与目标：</w:t>
      </w:r>
    </w:p>
    <w:p>
      <w:pPr>
        <w:spacing w:before="100" w:beforeAutospacing="1" w:line="480" w:lineRule="exact"/>
        <w:ind w:firstLine="480"/>
        <w:rPr>
          <w:rFonts w:ascii="宋体" w:hAnsi="宋体"/>
          <w:sz w:val="24"/>
        </w:rPr>
      </w:pPr>
    </w:p>
    <w:p>
      <w:pPr>
        <w:numPr>
          <w:ilvl w:val="0"/>
          <w:numId w:val="2"/>
        </w:numPr>
        <w:spacing w:before="100" w:beforeAutospacing="1" w:line="480" w:lineRule="exact"/>
        <w:rPr>
          <w:rFonts w:ascii="宋体" w:hAnsi="宋体"/>
          <w:sz w:val="24"/>
        </w:rPr>
      </w:pPr>
      <w:r>
        <w:rPr>
          <w:rFonts w:ascii="宋体" w:hAnsi="宋体"/>
          <w:sz w:val="24"/>
        </w:rPr>
        <w:t>项目主要</w:t>
      </w:r>
      <w:r>
        <w:rPr>
          <w:rFonts w:hint="eastAsia" w:ascii="宋体" w:hAnsi="宋体"/>
          <w:sz w:val="24"/>
        </w:rPr>
        <w:t>内容</w:t>
      </w:r>
    </w:p>
    <w:p>
      <w:pPr>
        <w:tabs>
          <w:tab w:val="left" w:pos="0"/>
        </w:tabs>
        <w:spacing w:before="100" w:beforeAutospacing="1" w:line="480" w:lineRule="exact"/>
        <w:ind w:left="480"/>
        <w:rPr>
          <w:rFonts w:ascii="宋体" w:hAnsi="宋体"/>
          <w:sz w:val="24"/>
        </w:rPr>
      </w:pPr>
    </w:p>
    <w:p>
      <w:pPr>
        <w:spacing w:before="100" w:beforeAutospacing="1" w:line="480" w:lineRule="exact"/>
        <w:rPr>
          <w:rFonts w:ascii="宋体" w:hAnsi="宋体"/>
          <w:sz w:val="24"/>
        </w:rPr>
      </w:pPr>
      <w:r>
        <w:rPr>
          <w:rFonts w:ascii="宋体" w:hAnsi="宋体"/>
          <w:sz w:val="24"/>
        </w:rPr>
        <w:t>4、交付</w:t>
      </w:r>
      <w:r>
        <w:rPr>
          <w:rFonts w:hint="eastAsia" w:ascii="宋体" w:hAnsi="宋体"/>
          <w:sz w:val="24"/>
        </w:rPr>
        <w:t>方式</w:t>
      </w:r>
    </w:p>
    <w:p>
      <w:pPr>
        <w:spacing w:before="100" w:beforeAutospacing="1" w:line="480" w:lineRule="exact"/>
        <w:ind w:firstLine="480" w:firstLineChars="200"/>
        <w:rPr>
          <w:rFonts w:ascii="宋体" w:hAnsi="宋体"/>
          <w:sz w:val="24"/>
        </w:rPr>
      </w:pPr>
    </w:p>
    <w:p>
      <w:pPr>
        <w:spacing w:before="100" w:beforeAutospacing="1" w:line="480" w:lineRule="exact"/>
        <w:rPr>
          <w:rFonts w:ascii="宋体" w:hAnsi="宋体"/>
          <w:sz w:val="24"/>
        </w:rPr>
      </w:pPr>
      <w:r>
        <w:rPr>
          <w:rFonts w:ascii="宋体" w:hAnsi="宋体"/>
          <w:sz w:val="24"/>
        </w:rPr>
        <w:t>第二条　</w:t>
      </w:r>
      <w:r>
        <w:rPr>
          <w:rFonts w:hint="eastAsia" w:ascii="宋体" w:hAnsi="宋体"/>
          <w:sz w:val="24"/>
        </w:rPr>
        <w:t>委托方</w:t>
      </w:r>
      <w:r>
        <w:rPr>
          <w:rFonts w:ascii="宋体" w:hAnsi="宋体"/>
          <w:sz w:val="24"/>
        </w:rPr>
        <w:t>提供的材料</w:t>
      </w:r>
      <w:r>
        <w:rPr>
          <w:rFonts w:hint="eastAsia" w:ascii="宋体" w:hAnsi="宋体"/>
          <w:sz w:val="24"/>
        </w:rPr>
        <w:t>和时间</w:t>
      </w:r>
    </w:p>
    <w:p>
      <w:pPr>
        <w:spacing w:before="100" w:beforeAutospacing="1" w:line="480" w:lineRule="exact"/>
        <w:ind w:firstLine="480"/>
        <w:rPr>
          <w:rFonts w:ascii="宋体" w:hAnsi="宋体"/>
          <w:sz w:val="24"/>
        </w:rPr>
      </w:pPr>
      <w:r>
        <w:rPr>
          <w:rFonts w:ascii="宋体" w:hAnsi="宋体"/>
          <w:sz w:val="24"/>
        </w:rPr>
        <w:t>委托</w:t>
      </w:r>
      <w:r>
        <w:rPr>
          <w:rFonts w:hint="eastAsia" w:ascii="宋体" w:hAnsi="宋体"/>
          <w:sz w:val="24"/>
        </w:rPr>
        <w:t>方</w:t>
      </w:r>
      <w:r>
        <w:rPr>
          <w:rFonts w:ascii="宋体" w:hAnsi="宋体"/>
          <w:sz w:val="24"/>
        </w:rPr>
        <w:t>提供现有技术指标作为论证输入，暂定技术指标如下：</w:t>
      </w:r>
    </w:p>
    <w:p>
      <w:pPr>
        <w:tabs>
          <w:tab w:val="left" w:pos="0"/>
        </w:tabs>
        <w:spacing w:before="100" w:beforeAutospacing="1" w:line="480" w:lineRule="exact"/>
        <w:ind w:firstLine="480" w:firstLineChars="200"/>
        <w:rPr>
          <w:rFonts w:ascii="宋体" w:hAnsi="宋体"/>
          <w:sz w:val="24"/>
        </w:rPr>
      </w:pPr>
    </w:p>
    <w:p>
      <w:pPr>
        <w:spacing w:before="100" w:beforeAutospacing="1" w:line="480" w:lineRule="exact"/>
        <w:rPr>
          <w:rFonts w:ascii="宋体" w:hAnsi="宋体"/>
          <w:sz w:val="24"/>
        </w:rPr>
      </w:pPr>
      <w:r>
        <w:rPr>
          <w:rFonts w:ascii="宋体" w:hAnsi="宋体"/>
          <w:sz w:val="24"/>
        </w:rPr>
        <w:t>第三条　</w:t>
      </w:r>
      <w:r>
        <w:rPr>
          <w:rFonts w:hint="eastAsia" w:ascii="宋体" w:hAnsi="宋体"/>
          <w:sz w:val="24"/>
        </w:rPr>
        <w:t>受托方</w:t>
      </w:r>
      <w:r>
        <w:rPr>
          <w:rFonts w:ascii="宋体" w:hAnsi="宋体"/>
          <w:sz w:val="24"/>
        </w:rPr>
        <w:t>对</w:t>
      </w:r>
      <w:r>
        <w:rPr>
          <w:rFonts w:hint="eastAsia" w:ascii="宋体" w:hAnsi="宋体"/>
          <w:sz w:val="24"/>
        </w:rPr>
        <w:t>委托方</w:t>
      </w:r>
      <w:r>
        <w:rPr>
          <w:rFonts w:ascii="宋体" w:hAnsi="宋体"/>
          <w:sz w:val="24"/>
        </w:rPr>
        <w:t>提供的材料提出异议的期限：</w:t>
      </w:r>
    </w:p>
    <w:p>
      <w:pPr>
        <w:spacing w:before="100" w:beforeAutospacing="1" w:line="480" w:lineRule="exact"/>
        <w:rPr>
          <w:rFonts w:ascii="宋体" w:hAnsi="宋体"/>
          <w:sz w:val="24"/>
        </w:rPr>
      </w:pPr>
      <w:r>
        <w:rPr>
          <w:rFonts w:ascii="宋体" w:hAnsi="宋体"/>
          <w:sz w:val="24"/>
        </w:rPr>
        <w:t xml:space="preserve">    受托</w:t>
      </w:r>
      <w:r>
        <w:rPr>
          <w:rFonts w:hint="eastAsia" w:ascii="宋体" w:hAnsi="宋体"/>
          <w:sz w:val="24"/>
        </w:rPr>
        <w:t>方</w:t>
      </w:r>
      <w:r>
        <w:rPr>
          <w:rFonts w:ascii="宋体" w:hAnsi="宋体"/>
          <w:sz w:val="24"/>
        </w:rPr>
        <w:t>需在委托</w:t>
      </w:r>
      <w:r>
        <w:rPr>
          <w:rFonts w:hint="eastAsia" w:ascii="宋体" w:hAnsi="宋体"/>
          <w:sz w:val="24"/>
        </w:rPr>
        <w:t>方</w:t>
      </w:r>
      <w:r>
        <w:rPr>
          <w:rFonts w:ascii="宋体" w:hAnsi="宋体"/>
          <w:sz w:val="24"/>
        </w:rPr>
        <w:t>提供材料后</w:t>
      </w:r>
      <w:r>
        <w:rPr>
          <w:rFonts w:ascii="宋体" w:hAnsi="宋体"/>
          <w:sz w:val="24"/>
          <w:u w:val="single"/>
        </w:rPr>
        <w:t xml:space="preserve"> 30日 </w:t>
      </w:r>
      <w:r>
        <w:rPr>
          <w:rFonts w:ascii="宋体" w:hAnsi="宋体"/>
          <w:sz w:val="24"/>
        </w:rPr>
        <w:t>内对材料进行认定和反馈。</w:t>
      </w:r>
    </w:p>
    <w:p>
      <w:pPr>
        <w:spacing w:before="100" w:beforeAutospacing="1" w:line="480" w:lineRule="exact"/>
        <w:rPr>
          <w:rFonts w:ascii="宋体" w:hAnsi="宋体"/>
          <w:sz w:val="24"/>
        </w:rPr>
      </w:pPr>
      <w:r>
        <w:rPr>
          <w:rFonts w:ascii="宋体" w:hAnsi="宋体"/>
          <w:sz w:val="24"/>
        </w:rPr>
        <w:t>第四条　</w:t>
      </w:r>
      <w:r>
        <w:rPr>
          <w:rFonts w:hint="eastAsia" w:ascii="宋体" w:hAnsi="宋体"/>
          <w:sz w:val="24"/>
        </w:rPr>
        <w:t>委托方对</w:t>
      </w:r>
      <w:r>
        <w:rPr>
          <w:rFonts w:ascii="宋体" w:hAnsi="宋体"/>
          <w:sz w:val="24"/>
        </w:rPr>
        <w:t>提供</w:t>
      </w:r>
      <w:r>
        <w:rPr>
          <w:rFonts w:hint="eastAsia" w:ascii="宋体" w:hAnsi="宋体"/>
          <w:sz w:val="24"/>
        </w:rPr>
        <w:t>材料的</w:t>
      </w:r>
      <w:r>
        <w:rPr>
          <w:rFonts w:ascii="宋体" w:hAnsi="宋体"/>
          <w:sz w:val="24"/>
        </w:rPr>
        <w:t>保密要求：</w:t>
      </w:r>
    </w:p>
    <w:p>
      <w:pPr>
        <w:spacing w:before="100" w:beforeAutospacing="1" w:line="480" w:lineRule="exact"/>
        <w:rPr>
          <w:rFonts w:ascii="宋体" w:hAnsi="宋体"/>
          <w:sz w:val="24"/>
        </w:rPr>
      </w:pPr>
      <w:r>
        <w:rPr>
          <w:rFonts w:ascii="宋体" w:hAnsi="宋体"/>
          <w:sz w:val="24"/>
        </w:rPr>
        <w:t xml:space="preserve">    无。</w:t>
      </w:r>
    </w:p>
    <w:p>
      <w:pPr>
        <w:spacing w:before="100" w:beforeAutospacing="1" w:line="480" w:lineRule="exact"/>
        <w:rPr>
          <w:rFonts w:ascii="宋体" w:hAnsi="宋体"/>
          <w:sz w:val="24"/>
        </w:rPr>
      </w:pPr>
      <w:r>
        <w:rPr>
          <w:rFonts w:ascii="宋体" w:hAnsi="宋体"/>
          <w:sz w:val="24"/>
        </w:rPr>
        <w:t>第</w:t>
      </w:r>
      <w:r>
        <w:rPr>
          <w:rFonts w:hint="eastAsia" w:ascii="宋体" w:hAnsi="宋体"/>
          <w:sz w:val="24"/>
        </w:rPr>
        <w:t>五</w:t>
      </w:r>
      <w:r>
        <w:rPr>
          <w:rFonts w:ascii="宋体" w:hAnsi="宋体"/>
          <w:sz w:val="24"/>
        </w:rPr>
        <w:t>条　</w:t>
      </w:r>
      <w:r>
        <w:rPr>
          <w:rFonts w:hint="eastAsia" w:ascii="宋体" w:hAnsi="宋体"/>
          <w:sz w:val="24"/>
        </w:rPr>
        <w:t>委托方</w:t>
      </w:r>
      <w:r>
        <w:rPr>
          <w:rFonts w:hint="eastAsia" w:ascii="宋体" w:hAnsi="宋体"/>
          <w:sz w:val="24"/>
          <w:u w:val="single"/>
        </w:rPr>
        <w:t xml:space="preserve"> </w:t>
      </w:r>
      <w:r>
        <w:rPr>
          <w:rFonts w:ascii="宋体" w:hAnsi="宋体"/>
          <w:sz w:val="24"/>
          <w:u w:val="single"/>
        </w:rPr>
        <w:t>允许</w:t>
      </w:r>
      <w:r>
        <w:rPr>
          <w:rFonts w:hint="eastAsia" w:ascii="宋体" w:hAnsi="宋体"/>
          <w:sz w:val="24"/>
          <w:u w:val="single"/>
        </w:rPr>
        <w:t xml:space="preserve"> </w:t>
      </w:r>
      <w:r>
        <w:rPr>
          <w:rFonts w:ascii="宋体" w:hAnsi="宋体"/>
          <w:sz w:val="24"/>
        </w:rPr>
        <w:t>第三人完成</w:t>
      </w:r>
      <w:r>
        <w:rPr>
          <w:rFonts w:hint="eastAsia" w:ascii="宋体" w:hAnsi="宋体"/>
          <w:sz w:val="24"/>
        </w:rPr>
        <w:t>本合同</w:t>
      </w:r>
      <w:r>
        <w:rPr>
          <w:rFonts w:ascii="宋体" w:hAnsi="宋体"/>
          <w:sz w:val="24"/>
        </w:rPr>
        <w:t>的主要工作；可以交由第三人完成的工作是：</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rPr>
        <w:t>。</w:t>
      </w:r>
    </w:p>
    <w:p>
      <w:pPr>
        <w:spacing w:before="100" w:beforeAutospacing="1" w:line="480" w:lineRule="exact"/>
        <w:ind w:left="2640" w:hanging="2640" w:hangingChars="1100"/>
        <w:jc w:val="left"/>
        <w:rPr>
          <w:rFonts w:ascii="宋体" w:hAnsi="宋体"/>
          <w:sz w:val="24"/>
        </w:rPr>
      </w:pPr>
      <w:r>
        <w:rPr>
          <w:rFonts w:ascii="宋体" w:hAnsi="宋体"/>
          <w:sz w:val="24"/>
        </w:rPr>
        <w:t>第</w:t>
      </w:r>
      <w:r>
        <w:rPr>
          <w:rFonts w:hint="eastAsia" w:ascii="宋体" w:hAnsi="宋体"/>
          <w:sz w:val="24"/>
        </w:rPr>
        <w:t>六</w:t>
      </w:r>
      <w:r>
        <w:rPr>
          <w:rFonts w:ascii="宋体" w:hAnsi="宋体"/>
          <w:sz w:val="24"/>
        </w:rPr>
        <w:t>条　</w:t>
      </w:r>
      <w:r>
        <w:rPr>
          <w:rFonts w:hint="eastAsia" w:ascii="宋体" w:hAnsi="宋体"/>
          <w:sz w:val="24"/>
        </w:rPr>
        <w:t>委托方应</w:t>
      </w:r>
      <w:r>
        <w:rPr>
          <w:rFonts w:ascii="宋体" w:hAnsi="宋体"/>
          <w:sz w:val="24"/>
        </w:rPr>
        <w:t>协助</w:t>
      </w:r>
      <w:r>
        <w:rPr>
          <w:rFonts w:hint="eastAsia" w:ascii="宋体" w:hAnsi="宋体"/>
          <w:sz w:val="24"/>
        </w:rPr>
        <w:t>受托方</w:t>
      </w:r>
      <w:r>
        <w:rPr>
          <w:rFonts w:ascii="宋体" w:hAnsi="宋体"/>
          <w:sz w:val="24"/>
        </w:rPr>
        <w:t>的事项与要求：</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hint="eastAsia" w:ascii="宋体" w:hAnsi="宋体"/>
          <w:sz w:val="24"/>
        </w:rPr>
        <w:t>。</w:t>
      </w:r>
    </w:p>
    <w:p>
      <w:pPr>
        <w:spacing w:before="100" w:beforeAutospacing="1" w:line="480" w:lineRule="exact"/>
        <w:ind w:left="960" w:hanging="960" w:hangingChars="400"/>
        <w:rPr>
          <w:rFonts w:ascii="宋体" w:hAnsi="宋体"/>
          <w:sz w:val="24"/>
        </w:rPr>
      </w:pPr>
      <w:r>
        <w:rPr>
          <w:rFonts w:ascii="宋体" w:hAnsi="宋体"/>
          <w:sz w:val="24"/>
        </w:rPr>
        <w:t>第</w:t>
      </w:r>
      <w:r>
        <w:rPr>
          <w:rFonts w:hint="eastAsia" w:ascii="宋体" w:hAnsi="宋体"/>
          <w:sz w:val="24"/>
        </w:rPr>
        <w:t>七</w:t>
      </w:r>
      <w:r>
        <w:rPr>
          <w:rFonts w:ascii="宋体" w:hAnsi="宋体"/>
          <w:sz w:val="24"/>
        </w:rPr>
        <w:t>条　</w:t>
      </w:r>
      <w:r>
        <w:rPr>
          <w:rFonts w:hint="eastAsia" w:ascii="宋体" w:hAnsi="宋体"/>
          <w:sz w:val="24"/>
        </w:rPr>
        <w:t>本项目技术服务的标</w:t>
      </w:r>
      <w:r>
        <w:rPr>
          <w:rFonts w:ascii="宋体" w:hAnsi="宋体"/>
          <w:sz w:val="24"/>
        </w:rPr>
        <w:t>准、质量要求：</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rPr>
        <w:t>。</w:t>
      </w:r>
    </w:p>
    <w:p>
      <w:pPr>
        <w:spacing w:before="100" w:beforeAutospacing="1" w:line="480" w:lineRule="exact"/>
        <w:rPr>
          <w:rFonts w:ascii="宋体" w:hAnsi="宋体"/>
          <w:sz w:val="24"/>
        </w:rPr>
      </w:pPr>
      <w:r>
        <w:rPr>
          <w:rFonts w:ascii="宋体" w:hAnsi="宋体"/>
          <w:sz w:val="24"/>
        </w:rPr>
        <w:t>第</w:t>
      </w:r>
      <w:r>
        <w:rPr>
          <w:rFonts w:hint="eastAsia" w:ascii="宋体" w:hAnsi="宋体"/>
          <w:sz w:val="24"/>
        </w:rPr>
        <w:t>八</w:t>
      </w:r>
      <w:r>
        <w:rPr>
          <w:rFonts w:ascii="宋体" w:hAnsi="宋体"/>
          <w:sz w:val="24"/>
        </w:rPr>
        <w:t>条　</w:t>
      </w:r>
      <w:r>
        <w:rPr>
          <w:rFonts w:hint="eastAsia" w:ascii="宋体" w:hAnsi="宋体"/>
          <w:sz w:val="24"/>
        </w:rPr>
        <w:t>受托方提供服务方式及使用的设备、材料</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rPr>
        <w:t>。</w:t>
      </w:r>
    </w:p>
    <w:p>
      <w:pPr>
        <w:spacing w:before="100" w:beforeAutospacing="1" w:line="480" w:lineRule="exact"/>
        <w:rPr>
          <w:rFonts w:ascii="宋体" w:hAnsi="宋体"/>
          <w:sz w:val="24"/>
        </w:rPr>
      </w:pPr>
      <w:r>
        <w:rPr>
          <w:rFonts w:ascii="宋体" w:hAnsi="宋体"/>
          <w:sz w:val="24"/>
        </w:rPr>
        <w:t>第</w:t>
      </w:r>
      <w:r>
        <w:rPr>
          <w:rFonts w:hint="eastAsia" w:ascii="宋体" w:hAnsi="宋体"/>
          <w:sz w:val="24"/>
        </w:rPr>
        <w:t>九</w:t>
      </w:r>
      <w:r>
        <w:rPr>
          <w:rFonts w:ascii="宋体" w:hAnsi="宋体"/>
          <w:sz w:val="24"/>
        </w:rPr>
        <w:t>条　</w:t>
      </w:r>
      <w:r>
        <w:rPr>
          <w:rFonts w:hint="eastAsia" w:ascii="宋体" w:hAnsi="宋体"/>
          <w:sz w:val="24"/>
        </w:rPr>
        <w:t>受托方提交成果的方式和时间</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rPr>
        <w:t>。</w:t>
      </w:r>
    </w:p>
    <w:p>
      <w:pPr>
        <w:spacing w:before="100" w:beforeAutospacing="1" w:line="480" w:lineRule="exact"/>
        <w:rPr>
          <w:rFonts w:ascii="宋体" w:hAnsi="宋体"/>
          <w:sz w:val="24"/>
        </w:rPr>
      </w:pPr>
      <w:r>
        <w:rPr>
          <w:rFonts w:ascii="宋体" w:hAnsi="宋体"/>
          <w:sz w:val="24"/>
        </w:rPr>
        <w:t>第十条　</w:t>
      </w:r>
      <w:r>
        <w:rPr>
          <w:rFonts w:hint="eastAsia" w:ascii="宋体" w:hAnsi="宋体"/>
          <w:sz w:val="24"/>
        </w:rPr>
        <w:t>委托方接收服务成果的</w:t>
      </w:r>
      <w:r>
        <w:rPr>
          <w:rFonts w:ascii="宋体" w:hAnsi="宋体"/>
          <w:sz w:val="24"/>
        </w:rPr>
        <w:t>标准、方法、期限及地点：</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rPr>
        <w:t>。</w:t>
      </w:r>
    </w:p>
    <w:p>
      <w:pPr>
        <w:spacing w:before="100" w:beforeAutospacing="1" w:line="480" w:lineRule="exact"/>
        <w:rPr>
          <w:rFonts w:ascii="宋体" w:hAnsi="宋体"/>
          <w:sz w:val="24"/>
        </w:rPr>
      </w:pPr>
      <w:r>
        <w:rPr>
          <w:rFonts w:ascii="宋体" w:hAnsi="宋体"/>
          <w:sz w:val="24"/>
        </w:rPr>
        <w:t>第十</w:t>
      </w:r>
      <w:r>
        <w:rPr>
          <w:rFonts w:hint="eastAsia" w:ascii="宋体" w:hAnsi="宋体"/>
          <w:sz w:val="24"/>
        </w:rPr>
        <w:t>一</w:t>
      </w:r>
      <w:r>
        <w:rPr>
          <w:rFonts w:ascii="宋体" w:hAnsi="宋体"/>
          <w:sz w:val="24"/>
        </w:rPr>
        <w:t>条　</w:t>
      </w:r>
      <w:r>
        <w:rPr>
          <w:rFonts w:hint="eastAsia" w:ascii="宋体" w:hAnsi="宋体"/>
          <w:sz w:val="24"/>
        </w:rPr>
        <w:t>受托方</w:t>
      </w:r>
      <w:r>
        <w:rPr>
          <w:rFonts w:ascii="宋体" w:hAnsi="宋体"/>
          <w:sz w:val="24"/>
        </w:rPr>
        <w:t>对</w:t>
      </w:r>
      <w:r>
        <w:rPr>
          <w:rFonts w:hint="eastAsia" w:ascii="宋体" w:hAnsi="宋体"/>
          <w:sz w:val="24"/>
        </w:rPr>
        <w:t>服务承担的责任和义务</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hint="eastAsia" w:ascii="宋体" w:hAnsi="宋体"/>
          <w:sz w:val="24"/>
        </w:rPr>
        <w:t>。</w:t>
      </w:r>
    </w:p>
    <w:p>
      <w:pPr>
        <w:spacing w:before="100" w:beforeAutospacing="1" w:line="480" w:lineRule="exact"/>
        <w:rPr>
          <w:rFonts w:ascii="宋体" w:hAnsi="宋体"/>
          <w:sz w:val="24"/>
        </w:rPr>
      </w:pPr>
      <w:r>
        <w:rPr>
          <w:rFonts w:ascii="宋体" w:hAnsi="宋体"/>
          <w:sz w:val="24"/>
        </w:rPr>
        <w:t>第十</w:t>
      </w:r>
      <w:r>
        <w:rPr>
          <w:rFonts w:hint="eastAsia" w:ascii="宋体" w:hAnsi="宋体"/>
          <w:sz w:val="24"/>
        </w:rPr>
        <w:t>二</w:t>
      </w:r>
      <w:r>
        <w:rPr>
          <w:rFonts w:ascii="宋体" w:hAnsi="宋体"/>
          <w:sz w:val="24"/>
        </w:rPr>
        <w:t>条　</w:t>
      </w:r>
      <w:r>
        <w:rPr>
          <w:rFonts w:hint="eastAsia" w:ascii="宋体" w:hAnsi="宋体"/>
          <w:sz w:val="24"/>
        </w:rPr>
        <w:t>服务报酬及支付方式</w:t>
      </w:r>
    </w:p>
    <w:p>
      <w:pPr>
        <w:spacing w:before="100" w:beforeAutospacing="1" w:line="480" w:lineRule="exact"/>
        <w:rPr>
          <w:rFonts w:ascii="宋体" w:hAnsi="宋体" w:cs="Calibri"/>
          <w:sz w:val="24"/>
        </w:rPr>
      </w:pPr>
      <w:r>
        <w:rPr>
          <w:rFonts w:ascii="宋体" w:hAnsi="宋体" w:cs="Calibri"/>
          <w:sz w:val="24"/>
        </w:rPr>
        <w:t xml:space="preserve">1. </w:t>
      </w:r>
      <w:r>
        <w:rPr>
          <w:rFonts w:hint="eastAsia" w:ascii="宋体" w:hAnsi="宋体" w:cs="Calibri"/>
          <w:sz w:val="24"/>
        </w:rPr>
        <w:t>本项服务报酬总金额（人民币大写）</w:t>
      </w:r>
      <w:r>
        <w:rPr>
          <w:rFonts w:hint="eastAsia" w:ascii="宋体" w:hAnsi="宋体" w:cs="Calibri"/>
          <w:sz w:val="24"/>
          <w:u w:val="single"/>
        </w:rPr>
        <w:t xml:space="preserve">  </w:t>
      </w:r>
      <w:r>
        <w:rPr>
          <w:rFonts w:ascii="宋体" w:hAnsi="宋体" w:cs="Calibri"/>
          <w:sz w:val="24"/>
          <w:u w:val="single"/>
        </w:rPr>
        <w:t xml:space="preserve">    </w:t>
      </w:r>
      <w:r>
        <w:rPr>
          <w:rFonts w:hint="eastAsia" w:ascii="宋体" w:hAnsi="宋体" w:cs="Calibri"/>
          <w:sz w:val="24"/>
          <w:u w:val="single"/>
        </w:rPr>
        <w:t xml:space="preserve"> </w:t>
      </w:r>
      <w:r>
        <w:rPr>
          <w:rFonts w:hint="eastAsia" w:ascii="宋体" w:hAnsi="宋体" w:cs="Calibri"/>
          <w:sz w:val="24"/>
        </w:rPr>
        <w:t>整（￥</w:t>
      </w:r>
      <w:r>
        <w:rPr>
          <w:rFonts w:hint="eastAsia" w:ascii="宋体" w:hAnsi="宋体" w:cs="Calibri"/>
          <w:sz w:val="24"/>
          <w:u w:val="single"/>
        </w:rPr>
        <w:t xml:space="preserve"> </w:t>
      </w:r>
      <w:r>
        <w:rPr>
          <w:rFonts w:ascii="宋体" w:hAnsi="宋体" w:cs="Calibri"/>
          <w:sz w:val="24"/>
          <w:u w:val="single"/>
        </w:rPr>
        <w:t xml:space="preserve">        </w:t>
      </w:r>
      <w:r>
        <w:rPr>
          <w:rFonts w:hint="eastAsia" w:ascii="宋体" w:hAnsi="宋体" w:cs="Calibri"/>
          <w:sz w:val="24"/>
          <w:u w:val="single"/>
        </w:rPr>
        <w:t xml:space="preserve"> </w:t>
      </w:r>
      <w:r>
        <w:rPr>
          <w:rFonts w:hint="eastAsia" w:ascii="宋体" w:hAnsi="宋体" w:cs="Calibri"/>
          <w:sz w:val="24"/>
        </w:rPr>
        <w:t>）。</w:t>
      </w:r>
    </w:p>
    <w:p>
      <w:pPr>
        <w:spacing w:before="100" w:beforeAutospacing="1" w:line="480" w:lineRule="exact"/>
        <w:rPr>
          <w:rFonts w:ascii="宋体" w:hAnsi="宋体"/>
          <w:sz w:val="24"/>
        </w:rPr>
      </w:pPr>
      <w:r>
        <w:rPr>
          <w:rFonts w:ascii="宋体" w:hAnsi="宋体" w:cs="Calibri"/>
          <w:sz w:val="24"/>
        </w:rPr>
        <w:t>2.</w:t>
      </w:r>
      <w:r>
        <w:rPr>
          <w:rFonts w:hint="eastAsia" w:ascii="宋体" w:hAnsi="宋体"/>
          <w:sz w:val="24"/>
        </w:rPr>
        <w:t xml:space="preserve"> 委托方</w:t>
      </w:r>
      <w:r>
        <w:rPr>
          <w:rFonts w:ascii="宋体" w:hAnsi="宋体"/>
          <w:sz w:val="24"/>
        </w:rPr>
        <w:t>应在</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rPr>
        <w:t>向</w:t>
      </w:r>
      <w:r>
        <w:rPr>
          <w:rFonts w:hint="eastAsia" w:ascii="宋体" w:hAnsi="宋体"/>
          <w:sz w:val="24"/>
        </w:rPr>
        <w:t>受托方</w:t>
      </w:r>
      <w:r>
        <w:rPr>
          <w:rFonts w:ascii="宋体" w:hAnsi="宋体"/>
          <w:sz w:val="24"/>
        </w:rPr>
        <w:t>交付定金（</w:t>
      </w:r>
      <w:r>
        <w:rPr>
          <w:rFonts w:hint="eastAsia" w:ascii="宋体" w:hAnsi="宋体"/>
          <w:sz w:val="24"/>
        </w:rPr>
        <w:t>人民币</w:t>
      </w:r>
      <w:r>
        <w:rPr>
          <w:rFonts w:ascii="宋体" w:hAnsi="宋体"/>
          <w:sz w:val="24"/>
        </w:rPr>
        <w:t>大写）</w:t>
      </w:r>
      <w:r>
        <w:rPr>
          <w:rFonts w:hint="eastAsia" w:ascii="宋体" w:hAnsi="宋体"/>
          <w:sz w:val="24"/>
        </w:rPr>
        <w:t>：</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rPr>
        <w:t>元</w:t>
      </w:r>
      <w:r>
        <w:rPr>
          <w:rFonts w:hint="eastAsia" w:ascii="宋体" w:hAnsi="宋体"/>
          <w:sz w:val="24"/>
        </w:rPr>
        <w:t>整</w:t>
      </w:r>
      <w:r>
        <w:rPr>
          <w:rFonts w:ascii="宋体" w:hAnsi="宋体"/>
          <w:sz w:val="24"/>
        </w:rPr>
        <w:t>。</w:t>
      </w:r>
    </w:p>
    <w:p>
      <w:pPr>
        <w:spacing w:before="100" w:beforeAutospacing="1" w:line="480" w:lineRule="exact"/>
        <w:rPr>
          <w:rFonts w:ascii="宋体" w:hAnsi="宋体" w:cs="Calibri"/>
          <w:sz w:val="24"/>
        </w:rPr>
      </w:pPr>
      <w:r>
        <w:rPr>
          <w:rFonts w:ascii="宋体" w:hAnsi="宋体" w:cs="Calibri"/>
          <w:sz w:val="24"/>
        </w:rPr>
        <w:t xml:space="preserve">3. </w:t>
      </w:r>
      <w:r>
        <w:rPr>
          <w:rFonts w:hint="eastAsia" w:ascii="宋体" w:hAnsi="宋体" w:cs="Calibri"/>
          <w:sz w:val="24"/>
        </w:rPr>
        <w:t>本合同项下全部支付采用</w:t>
      </w:r>
      <w:r>
        <w:rPr>
          <w:rFonts w:hint="eastAsia" w:ascii="宋体" w:hAnsi="宋体" w:cs="Calibri"/>
          <w:sz w:val="24"/>
          <w:u w:val="single"/>
        </w:rPr>
        <w:t xml:space="preserve">  </w:t>
      </w:r>
      <w:r>
        <w:rPr>
          <w:rFonts w:ascii="宋体" w:hAnsi="宋体" w:cs="Calibri"/>
          <w:sz w:val="24"/>
          <w:u w:val="single"/>
        </w:rPr>
        <w:t xml:space="preserve">    </w:t>
      </w:r>
      <w:r>
        <w:rPr>
          <w:rFonts w:hint="eastAsia" w:ascii="宋体" w:hAnsi="宋体" w:cs="Calibri"/>
          <w:sz w:val="24"/>
          <w:u w:val="single"/>
        </w:rPr>
        <w:t xml:space="preserve"> </w:t>
      </w:r>
      <w:r>
        <w:rPr>
          <w:rFonts w:hint="eastAsia" w:ascii="宋体" w:hAnsi="宋体" w:cs="Calibri"/>
          <w:sz w:val="24"/>
        </w:rPr>
        <w:t>方式支付。</w:t>
      </w:r>
    </w:p>
    <w:p>
      <w:pPr>
        <w:spacing w:before="100" w:beforeAutospacing="1" w:line="480" w:lineRule="exact"/>
        <w:rPr>
          <w:rFonts w:ascii="宋体" w:hAnsi="宋体"/>
          <w:sz w:val="24"/>
        </w:rPr>
      </w:pPr>
      <w:r>
        <w:rPr>
          <w:rFonts w:ascii="宋体" w:hAnsi="宋体"/>
          <w:sz w:val="24"/>
        </w:rPr>
        <w:t>第十</w:t>
      </w:r>
      <w:r>
        <w:rPr>
          <w:rFonts w:hint="eastAsia" w:ascii="宋体" w:hAnsi="宋体"/>
          <w:sz w:val="24"/>
        </w:rPr>
        <w:t>三</w:t>
      </w:r>
      <w:r>
        <w:rPr>
          <w:rFonts w:ascii="宋体" w:hAnsi="宋体"/>
          <w:sz w:val="24"/>
        </w:rPr>
        <w:t>条　</w:t>
      </w:r>
      <w:r>
        <w:rPr>
          <w:rFonts w:hint="eastAsia" w:ascii="宋体" w:hAnsi="宋体"/>
          <w:sz w:val="24"/>
        </w:rPr>
        <w:t>委托方</w:t>
      </w:r>
      <w:r>
        <w:rPr>
          <w:rFonts w:ascii="宋体" w:hAnsi="宋体"/>
          <w:sz w:val="24"/>
        </w:rPr>
        <w:t>未向</w:t>
      </w:r>
      <w:r>
        <w:rPr>
          <w:rFonts w:hint="eastAsia" w:ascii="宋体" w:hAnsi="宋体"/>
          <w:sz w:val="24"/>
        </w:rPr>
        <w:t>受托方</w:t>
      </w:r>
      <w:r>
        <w:rPr>
          <w:rFonts w:ascii="宋体" w:hAnsi="宋体"/>
          <w:sz w:val="24"/>
        </w:rPr>
        <w:t>支付报酬的，</w:t>
      </w:r>
      <w:r>
        <w:rPr>
          <w:rFonts w:hint="eastAsia" w:ascii="宋体" w:hAnsi="宋体"/>
          <w:sz w:val="24"/>
        </w:rPr>
        <w:t>受托方</w:t>
      </w:r>
      <w:r>
        <w:rPr>
          <w:rFonts w:hint="eastAsia" w:ascii="宋体" w:hAnsi="宋体"/>
          <w:sz w:val="24"/>
          <w:u w:val="single"/>
        </w:rPr>
        <w:t xml:space="preserve"> </w:t>
      </w:r>
      <w:r>
        <w:rPr>
          <w:rFonts w:ascii="宋体" w:hAnsi="宋体"/>
          <w:sz w:val="24"/>
          <w:u w:val="single"/>
        </w:rPr>
        <w:t>不可以</w:t>
      </w:r>
      <w:r>
        <w:rPr>
          <w:rFonts w:hint="eastAsia" w:ascii="宋体" w:hAnsi="宋体"/>
          <w:sz w:val="24"/>
          <w:u w:val="single"/>
        </w:rPr>
        <w:t xml:space="preserve"> </w:t>
      </w:r>
      <w:r>
        <w:rPr>
          <w:rFonts w:ascii="宋体" w:hAnsi="宋体"/>
          <w:sz w:val="24"/>
        </w:rPr>
        <w:t>留置</w:t>
      </w:r>
      <w:r>
        <w:rPr>
          <w:rFonts w:hint="eastAsia" w:ascii="宋体" w:hAnsi="宋体"/>
          <w:sz w:val="24"/>
        </w:rPr>
        <w:t>委托方提供的材料</w:t>
      </w:r>
      <w:r>
        <w:rPr>
          <w:rFonts w:ascii="宋体" w:hAnsi="宋体"/>
          <w:sz w:val="24"/>
        </w:rPr>
        <w:t>。</w:t>
      </w:r>
    </w:p>
    <w:p>
      <w:pPr>
        <w:spacing w:before="100" w:beforeAutospacing="1" w:line="480" w:lineRule="exact"/>
        <w:rPr>
          <w:rFonts w:ascii="宋体" w:hAnsi="宋体"/>
          <w:sz w:val="24"/>
        </w:rPr>
      </w:pPr>
      <w:r>
        <w:rPr>
          <w:rFonts w:hint="eastAsia" w:ascii="宋体" w:hAnsi="宋体"/>
          <w:sz w:val="24"/>
        </w:rPr>
        <w:t>第十四条 服务完成后，委托方提供的材料的处理方式：</w:t>
      </w:r>
      <w:r>
        <w:rPr>
          <w:rFonts w:hint="eastAsia" w:ascii="宋体" w:hAnsi="宋体"/>
          <w:sz w:val="24"/>
          <w:u w:val="single"/>
        </w:rPr>
        <w:t xml:space="preserve"> </w:t>
      </w:r>
      <w:r>
        <w:rPr>
          <w:rFonts w:ascii="宋体" w:hAnsi="宋体"/>
          <w:sz w:val="24"/>
          <w:u w:val="single"/>
        </w:rPr>
        <w:t>交还委托方</w:t>
      </w:r>
      <w:r>
        <w:rPr>
          <w:rFonts w:hint="eastAsia" w:ascii="宋体" w:hAnsi="宋体"/>
          <w:sz w:val="24"/>
          <w:u w:val="single"/>
        </w:rPr>
        <w:t xml:space="preserve"> </w:t>
      </w:r>
    </w:p>
    <w:p>
      <w:pPr>
        <w:spacing w:before="100" w:beforeAutospacing="1" w:line="480" w:lineRule="exact"/>
        <w:rPr>
          <w:rFonts w:ascii="宋体" w:hAnsi="宋体"/>
          <w:sz w:val="24"/>
        </w:rPr>
      </w:pPr>
      <w:r>
        <w:rPr>
          <w:rFonts w:ascii="宋体" w:hAnsi="宋体"/>
          <w:sz w:val="24"/>
        </w:rPr>
        <w:t>第十</w:t>
      </w:r>
      <w:r>
        <w:rPr>
          <w:rFonts w:hint="eastAsia" w:ascii="宋体" w:hAnsi="宋体"/>
          <w:sz w:val="24"/>
        </w:rPr>
        <w:t>五</w:t>
      </w:r>
      <w:r>
        <w:rPr>
          <w:rFonts w:ascii="宋体" w:hAnsi="宋体"/>
          <w:sz w:val="24"/>
        </w:rPr>
        <w:t>条　</w:t>
      </w:r>
      <w:r>
        <w:rPr>
          <w:rFonts w:hint="eastAsia" w:ascii="宋体" w:hAnsi="宋体"/>
          <w:sz w:val="24"/>
        </w:rPr>
        <w:t>双方确定：</w:t>
      </w:r>
    </w:p>
    <w:p>
      <w:pPr>
        <w:spacing w:before="100" w:beforeAutospacing="1" w:line="480" w:lineRule="exact"/>
        <w:rPr>
          <w:rFonts w:ascii="宋体" w:hAnsi="宋体"/>
          <w:sz w:val="24"/>
        </w:rPr>
      </w:pPr>
      <w:r>
        <w:rPr>
          <w:rFonts w:ascii="宋体" w:hAnsi="宋体" w:cs="Calibri"/>
          <w:sz w:val="24"/>
        </w:rPr>
        <w:t>1．</w:t>
      </w:r>
      <w:r>
        <w:rPr>
          <w:rFonts w:hint="eastAsia" w:ascii="宋体" w:hAnsi="宋体"/>
          <w:sz w:val="24"/>
        </w:rPr>
        <w:t>在本合同有效期内，委托方利用受托方提交的技术服务工作成果所完成的新的技术成果，归</w:t>
      </w:r>
      <w:r>
        <w:rPr>
          <w:rFonts w:hint="eastAsia" w:ascii="宋体" w:hAnsi="宋体"/>
          <w:sz w:val="24"/>
          <w:u w:val="single"/>
        </w:rPr>
        <w:t xml:space="preserve"> </w:t>
      </w:r>
      <w:r>
        <w:rPr>
          <w:rFonts w:ascii="宋体" w:hAnsi="宋体"/>
          <w:sz w:val="24"/>
          <w:u w:val="single"/>
        </w:rPr>
        <w:t>双方共同</w:t>
      </w:r>
      <w:r>
        <w:rPr>
          <w:rFonts w:hint="eastAsia" w:ascii="宋体" w:hAnsi="宋体"/>
          <w:sz w:val="24"/>
          <w:u w:val="single"/>
        </w:rPr>
        <w:t xml:space="preserve"> </w:t>
      </w:r>
      <w:r>
        <w:rPr>
          <w:rFonts w:hint="eastAsia" w:ascii="宋体" w:hAnsi="宋体"/>
          <w:sz w:val="24"/>
        </w:rPr>
        <w:t>所有。</w:t>
      </w:r>
    </w:p>
    <w:p>
      <w:pPr>
        <w:spacing w:before="100" w:beforeAutospacing="1" w:line="480" w:lineRule="exact"/>
        <w:rPr>
          <w:rFonts w:ascii="宋体" w:hAnsi="宋体"/>
          <w:sz w:val="24"/>
        </w:rPr>
      </w:pPr>
      <w:r>
        <w:rPr>
          <w:rFonts w:ascii="宋体" w:hAnsi="宋体" w:cs="Calibri"/>
          <w:sz w:val="24"/>
        </w:rPr>
        <w:t>2．</w:t>
      </w:r>
      <w:r>
        <w:rPr>
          <w:rFonts w:hint="eastAsia" w:ascii="宋体" w:hAnsi="宋体"/>
          <w:sz w:val="24"/>
        </w:rPr>
        <w:t>在本合同有效期内，受托方利用委托方提供的技术资料和工作条件所完成的新的技术成果，归</w:t>
      </w:r>
      <w:r>
        <w:rPr>
          <w:rFonts w:hint="eastAsia" w:ascii="宋体" w:hAnsi="宋体"/>
          <w:sz w:val="24"/>
          <w:u w:val="single"/>
        </w:rPr>
        <w:t xml:space="preserve"> </w:t>
      </w:r>
      <w:r>
        <w:rPr>
          <w:rFonts w:ascii="宋体" w:hAnsi="宋体"/>
          <w:sz w:val="24"/>
          <w:u w:val="single"/>
        </w:rPr>
        <w:t>双方共同</w:t>
      </w:r>
      <w:r>
        <w:rPr>
          <w:rFonts w:hint="eastAsia" w:ascii="宋体" w:hAnsi="宋体"/>
          <w:sz w:val="24"/>
          <w:u w:val="single"/>
        </w:rPr>
        <w:t xml:space="preserve"> </w:t>
      </w:r>
      <w:r>
        <w:rPr>
          <w:rFonts w:hint="eastAsia" w:ascii="宋体" w:hAnsi="宋体"/>
          <w:sz w:val="24"/>
        </w:rPr>
        <w:t>所有。</w:t>
      </w:r>
    </w:p>
    <w:p>
      <w:pPr>
        <w:spacing w:before="100" w:beforeAutospacing="1" w:line="480" w:lineRule="exact"/>
        <w:rPr>
          <w:rFonts w:ascii="宋体" w:hAnsi="宋体"/>
          <w:sz w:val="24"/>
        </w:rPr>
      </w:pPr>
      <w:r>
        <w:rPr>
          <w:rFonts w:ascii="宋体" w:hAnsi="宋体"/>
          <w:sz w:val="24"/>
        </w:rPr>
        <w:t>第十</w:t>
      </w:r>
      <w:r>
        <w:rPr>
          <w:rFonts w:hint="eastAsia" w:ascii="宋体" w:hAnsi="宋体"/>
          <w:sz w:val="24"/>
        </w:rPr>
        <w:t>六</w:t>
      </w:r>
      <w:r>
        <w:rPr>
          <w:rFonts w:ascii="宋体" w:hAnsi="宋体"/>
          <w:sz w:val="24"/>
        </w:rPr>
        <w:t>条</w:t>
      </w:r>
      <w:r>
        <w:rPr>
          <w:rFonts w:hint="eastAsia" w:ascii="宋体" w:hAnsi="宋体"/>
          <w:sz w:val="24"/>
        </w:rPr>
        <w:t xml:space="preserve"> </w:t>
      </w:r>
      <w:r>
        <w:rPr>
          <w:rFonts w:ascii="宋体" w:hAnsi="宋体"/>
          <w:sz w:val="24"/>
        </w:rPr>
        <w:t>本合同解除的条件：</w:t>
      </w:r>
      <w:r>
        <w:rPr>
          <w:rFonts w:ascii="宋体" w:hAnsi="宋体"/>
          <w:sz w:val="24"/>
        </w:rPr>
        <w:br w:type="textWrapping"/>
      </w:r>
      <w:r>
        <w:rPr>
          <w:rFonts w:ascii="宋体" w:hAnsi="宋体"/>
          <w:sz w:val="24"/>
        </w:rPr>
        <w:t>（一）</w:t>
      </w:r>
      <w:r>
        <w:rPr>
          <w:rFonts w:hint="eastAsia" w:ascii="宋体" w:hAnsi="宋体"/>
          <w:sz w:val="24"/>
        </w:rPr>
        <w:t>委托方</w:t>
      </w:r>
      <w:r>
        <w:rPr>
          <w:rFonts w:ascii="宋体" w:hAnsi="宋体"/>
          <w:sz w:val="24"/>
        </w:rPr>
        <w:t>可以随时解除合同，但应及时书面通知</w:t>
      </w:r>
      <w:r>
        <w:rPr>
          <w:rFonts w:hint="eastAsia" w:ascii="宋体" w:hAnsi="宋体"/>
          <w:sz w:val="24"/>
        </w:rPr>
        <w:t>受托方</w:t>
      </w:r>
      <w:r>
        <w:rPr>
          <w:rFonts w:ascii="宋体" w:hAnsi="宋体"/>
          <w:sz w:val="24"/>
        </w:rPr>
        <w:t>并承担由此给</w:t>
      </w:r>
      <w:r>
        <w:rPr>
          <w:rFonts w:hint="eastAsia" w:ascii="宋体" w:hAnsi="宋体"/>
          <w:sz w:val="24"/>
        </w:rPr>
        <w:t>受托方</w:t>
      </w:r>
      <w:r>
        <w:rPr>
          <w:rFonts w:ascii="宋体" w:hAnsi="宋体"/>
          <w:sz w:val="24"/>
        </w:rPr>
        <w:t>造成的损失。</w:t>
      </w:r>
    </w:p>
    <w:p>
      <w:pPr>
        <w:spacing w:before="100" w:beforeAutospacing="1" w:line="480" w:lineRule="exact"/>
        <w:rPr>
          <w:rFonts w:ascii="宋体" w:hAnsi="宋体"/>
          <w:sz w:val="24"/>
        </w:rPr>
      </w:pPr>
      <w:r>
        <w:rPr>
          <w:rFonts w:ascii="宋体" w:hAnsi="宋体"/>
          <w:sz w:val="24"/>
        </w:rPr>
        <w:t>（二）因发生不可抗力或技术风险，受托方无法达到委托方要求，同行专家认定为合理失败，双方合同解除。</w:t>
      </w:r>
    </w:p>
    <w:p>
      <w:pPr>
        <w:spacing w:before="100" w:beforeAutospacing="1" w:line="480" w:lineRule="exact"/>
        <w:rPr>
          <w:rFonts w:ascii="宋体" w:hAnsi="宋体"/>
          <w:sz w:val="24"/>
        </w:rPr>
      </w:pPr>
      <w:r>
        <w:rPr>
          <w:rFonts w:ascii="宋体" w:hAnsi="宋体"/>
          <w:sz w:val="24"/>
        </w:rPr>
        <w:t>第十</w:t>
      </w:r>
      <w:r>
        <w:rPr>
          <w:rFonts w:hint="eastAsia" w:ascii="宋体" w:hAnsi="宋体"/>
          <w:sz w:val="24"/>
        </w:rPr>
        <w:t>七</w:t>
      </w:r>
      <w:r>
        <w:rPr>
          <w:rFonts w:ascii="宋体" w:hAnsi="宋体"/>
          <w:sz w:val="24"/>
        </w:rPr>
        <w:t>条　</w:t>
      </w:r>
      <w:r>
        <w:rPr>
          <w:rFonts w:hint="eastAsia" w:ascii="宋体" w:hAnsi="宋体"/>
          <w:sz w:val="24"/>
        </w:rPr>
        <w:t>违约责任</w:t>
      </w:r>
    </w:p>
    <w:p>
      <w:pPr>
        <w:spacing w:before="100" w:beforeAutospacing="1" w:line="480" w:lineRule="exact"/>
        <w:rPr>
          <w:rFonts w:ascii="宋体" w:hAnsi="宋体"/>
          <w:sz w:val="24"/>
        </w:rPr>
      </w:pPr>
      <w:r>
        <w:rPr>
          <w:rFonts w:hint="eastAsia" w:ascii="宋体" w:hAnsi="宋体"/>
          <w:sz w:val="24"/>
        </w:rPr>
        <w:t>委托方</w:t>
      </w:r>
      <w:r>
        <w:rPr>
          <w:rFonts w:ascii="宋体" w:hAnsi="宋体"/>
          <w:sz w:val="24"/>
        </w:rPr>
        <w:t>违约责任：</w:t>
      </w:r>
      <w:r>
        <w:rPr>
          <w:rFonts w:hint="eastAsia" w:ascii="宋体" w:hAnsi="宋体"/>
          <w:sz w:val="24"/>
          <w:u w:val="single"/>
        </w:rPr>
        <w:t xml:space="preserve"> </w:t>
      </w:r>
      <w:r>
        <w:rPr>
          <w:rFonts w:ascii="宋体" w:hAnsi="宋体"/>
          <w:sz w:val="24"/>
          <w:u w:val="single"/>
        </w:rPr>
        <w:t>违反本合同第二、十二条，应当每月按照合同金额的1‰</w:t>
      </w:r>
      <w:r>
        <w:rPr>
          <w:rFonts w:hint="eastAsia" w:ascii="宋体" w:hAnsi="宋体"/>
          <w:sz w:val="24"/>
          <w:u w:val="single"/>
        </w:rPr>
        <w:t xml:space="preserve">支付违约金                                        </w:t>
      </w:r>
      <w:r>
        <w:rPr>
          <w:rFonts w:ascii="宋体" w:hAnsi="宋体"/>
          <w:sz w:val="24"/>
          <w:u w:val="single"/>
        </w:rPr>
        <w:t xml:space="preserve">                          </w:t>
      </w:r>
      <w:r>
        <w:rPr>
          <w:rFonts w:hint="eastAsia" w:ascii="宋体" w:hAnsi="宋体"/>
          <w:sz w:val="24"/>
        </w:rPr>
        <w:t>；</w:t>
      </w:r>
    </w:p>
    <w:p>
      <w:pPr>
        <w:spacing w:before="100" w:beforeAutospacing="1" w:line="480" w:lineRule="exact"/>
        <w:rPr>
          <w:rFonts w:ascii="宋体" w:hAnsi="宋体"/>
          <w:sz w:val="24"/>
        </w:rPr>
      </w:pPr>
      <w:r>
        <w:rPr>
          <w:rFonts w:hint="eastAsia" w:ascii="宋体" w:hAnsi="宋体"/>
          <w:sz w:val="24"/>
        </w:rPr>
        <w:t>受托方</w:t>
      </w:r>
      <w:r>
        <w:rPr>
          <w:rFonts w:ascii="宋体" w:hAnsi="宋体"/>
          <w:sz w:val="24"/>
        </w:rPr>
        <w:t>违约责任：</w:t>
      </w:r>
      <w:r>
        <w:rPr>
          <w:rFonts w:hint="eastAsia" w:ascii="宋体" w:hAnsi="宋体"/>
          <w:sz w:val="24"/>
          <w:u w:val="single"/>
        </w:rPr>
        <w:t xml:space="preserve"> </w:t>
      </w:r>
      <w:r>
        <w:rPr>
          <w:rFonts w:ascii="宋体" w:hAnsi="宋体"/>
          <w:sz w:val="24"/>
          <w:u w:val="single"/>
        </w:rPr>
        <w:t>违反本合同第一、三、九条，应当每月按照合同金额的1‰</w:t>
      </w:r>
      <w:r>
        <w:rPr>
          <w:rFonts w:hint="eastAsia" w:ascii="宋体" w:hAnsi="宋体"/>
          <w:sz w:val="24"/>
          <w:u w:val="single"/>
        </w:rPr>
        <w:t xml:space="preserve">支付违约金                    </w:t>
      </w:r>
      <w:r>
        <w:rPr>
          <w:rFonts w:ascii="宋体" w:hAnsi="宋体"/>
          <w:sz w:val="24"/>
          <w:u w:val="single"/>
        </w:rPr>
        <w:t xml:space="preserve">                                        </w:t>
      </w:r>
      <w:r>
        <w:rPr>
          <w:rFonts w:hint="eastAsia" w:ascii="宋体" w:hAnsi="宋体"/>
          <w:sz w:val="24"/>
          <w:u w:val="single"/>
        </w:rPr>
        <w:t xml:space="preserve">    </w:t>
      </w:r>
      <w:r>
        <w:rPr>
          <w:rFonts w:hint="eastAsia" w:ascii="宋体" w:hAnsi="宋体"/>
          <w:sz w:val="24"/>
        </w:rPr>
        <w:t>。</w:t>
      </w:r>
    </w:p>
    <w:p>
      <w:pPr>
        <w:spacing w:before="100" w:beforeAutospacing="1" w:line="480" w:lineRule="exact"/>
        <w:rPr>
          <w:rFonts w:ascii="宋体" w:hAnsi="宋体"/>
          <w:sz w:val="24"/>
        </w:rPr>
      </w:pPr>
      <w:r>
        <w:rPr>
          <w:rFonts w:ascii="宋体" w:hAnsi="宋体"/>
          <w:sz w:val="24"/>
        </w:rPr>
        <w:t>第十</w:t>
      </w:r>
      <w:r>
        <w:rPr>
          <w:rFonts w:hint="eastAsia" w:ascii="宋体" w:hAnsi="宋体"/>
          <w:sz w:val="24"/>
        </w:rPr>
        <w:t>八</w:t>
      </w:r>
      <w:r>
        <w:rPr>
          <w:rFonts w:ascii="宋体" w:hAnsi="宋体"/>
          <w:sz w:val="24"/>
        </w:rPr>
        <w:t>条　合同争议的解决方式：本合同项下发生的争议，由双方当事人协商解决或申请调解解决；协商或调解不成的，按下列第</w:t>
      </w:r>
      <w:r>
        <w:rPr>
          <w:rFonts w:hint="eastAsia" w:ascii="宋体" w:hAnsi="宋体"/>
          <w:sz w:val="24"/>
          <w:u w:val="single"/>
        </w:rPr>
        <w:t xml:space="preserve"> </w:t>
      </w:r>
      <w:r>
        <w:rPr>
          <w:rFonts w:ascii="宋体" w:hAnsi="宋体"/>
          <w:sz w:val="24"/>
          <w:u w:val="single"/>
        </w:rPr>
        <w:t>一</w:t>
      </w:r>
      <w:r>
        <w:rPr>
          <w:rFonts w:hint="eastAsia" w:ascii="宋体" w:hAnsi="宋体"/>
          <w:sz w:val="24"/>
          <w:u w:val="single"/>
        </w:rPr>
        <w:t xml:space="preserve"> </w:t>
      </w:r>
      <w:r>
        <w:rPr>
          <w:rFonts w:ascii="宋体" w:hAnsi="宋体"/>
          <w:sz w:val="24"/>
        </w:rPr>
        <w:t>种方式解决：</w:t>
      </w:r>
      <w:r>
        <w:rPr>
          <w:rFonts w:hint="eastAsia" w:ascii="宋体" w:hAnsi="宋体"/>
          <w:sz w:val="24"/>
        </w:rPr>
        <w:t xml:space="preserve"> </w:t>
      </w:r>
    </w:p>
    <w:p>
      <w:pPr>
        <w:spacing w:before="100" w:beforeAutospacing="1" w:line="480" w:lineRule="exact"/>
        <w:rPr>
          <w:rFonts w:ascii="宋体" w:hAnsi="宋体"/>
          <w:sz w:val="24"/>
        </w:rPr>
      </w:pPr>
      <w:r>
        <w:rPr>
          <w:rFonts w:ascii="宋体" w:hAnsi="宋体"/>
          <w:sz w:val="24"/>
        </w:rPr>
        <w:t>（一）提交</w:t>
      </w:r>
      <w:r>
        <w:rPr>
          <w:rFonts w:hint="eastAsia" w:ascii="宋体" w:hAnsi="宋体"/>
          <w:sz w:val="24"/>
          <w:u w:val="single"/>
        </w:rPr>
        <w:t xml:space="preserve">  南京            </w:t>
      </w:r>
      <w:r>
        <w:rPr>
          <w:rFonts w:ascii="宋体" w:hAnsi="宋体"/>
          <w:sz w:val="24"/>
        </w:rPr>
        <w:t>仲裁委员会仲裁；</w:t>
      </w:r>
    </w:p>
    <w:p>
      <w:pPr>
        <w:spacing w:before="100" w:beforeAutospacing="1" w:line="480" w:lineRule="exact"/>
        <w:rPr>
          <w:rFonts w:ascii="宋体" w:hAnsi="宋体"/>
          <w:sz w:val="24"/>
        </w:rPr>
      </w:pPr>
      <w:r>
        <w:rPr>
          <w:rFonts w:ascii="宋体" w:hAnsi="宋体"/>
          <w:sz w:val="24"/>
        </w:rPr>
        <w:t>（二）依法向</w:t>
      </w:r>
      <w:r>
        <w:rPr>
          <w:rFonts w:hint="eastAsia" w:ascii="宋体" w:hAnsi="宋体"/>
          <w:sz w:val="24"/>
          <w:u w:val="single"/>
        </w:rPr>
        <w:t xml:space="preserve">                </w:t>
      </w:r>
      <w:r>
        <w:rPr>
          <w:rFonts w:ascii="宋体" w:hAnsi="宋体"/>
          <w:sz w:val="24"/>
        </w:rPr>
        <w:t>人民法院起诉。</w:t>
      </w:r>
    </w:p>
    <w:p>
      <w:pPr>
        <w:spacing w:before="100" w:beforeAutospacing="1" w:line="480" w:lineRule="exact"/>
        <w:rPr>
          <w:rFonts w:ascii="宋体" w:hAnsi="宋体"/>
          <w:sz w:val="24"/>
        </w:rPr>
      </w:pPr>
      <w:r>
        <w:rPr>
          <w:rFonts w:ascii="宋体" w:hAnsi="宋体"/>
          <w:sz w:val="24"/>
        </w:rPr>
        <w:t>第十</w:t>
      </w:r>
      <w:r>
        <w:rPr>
          <w:rFonts w:hint="eastAsia" w:ascii="宋体" w:hAnsi="宋体"/>
          <w:sz w:val="24"/>
        </w:rPr>
        <w:t>九</w:t>
      </w:r>
      <w:r>
        <w:rPr>
          <w:rFonts w:ascii="宋体" w:hAnsi="宋体"/>
          <w:sz w:val="24"/>
        </w:rPr>
        <w:t>条　其他约定事项：</w:t>
      </w:r>
      <w:r>
        <w:rPr>
          <w:rFonts w:hint="eastAsia" w:ascii="宋体" w:hAnsi="宋体"/>
          <w:sz w:val="24"/>
          <w:u w:val="single"/>
        </w:rPr>
        <w:t xml:space="preserve">  </w:t>
      </w:r>
      <w:r>
        <w:rPr>
          <w:rFonts w:ascii="宋体" w:hAnsi="宋体"/>
          <w:sz w:val="24"/>
          <w:u w:val="single"/>
        </w:rPr>
        <w:t>无</w:t>
      </w:r>
      <w:r>
        <w:rPr>
          <w:rFonts w:hint="eastAsia" w:ascii="宋体" w:hAnsi="宋体"/>
          <w:sz w:val="24"/>
          <w:u w:val="single"/>
        </w:rPr>
        <w:t xml:space="preserve">                           </w:t>
      </w:r>
      <w:r>
        <w:rPr>
          <w:rFonts w:hint="eastAsia" w:ascii="宋体" w:hAnsi="宋体"/>
          <w:sz w:val="24"/>
        </w:rPr>
        <w:t>。</w:t>
      </w:r>
    </w:p>
    <w:p>
      <w:pPr>
        <w:spacing w:before="100" w:beforeAutospacing="1" w:line="480" w:lineRule="exact"/>
        <w:rPr>
          <w:rFonts w:ascii="宋体" w:hAnsi="宋体"/>
          <w:sz w:val="24"/>
        </w:rPr>
      </w:pPr>
      <w:r>
        <w:rPr>
          <w:rFonts w:hint="eastAsia" w:ascii="宋体" w:hAnsi="宋体"/>
          <w:sz w:val="24"/>
        </w:rPr>
        <w:t>第二十条 本合同一式</w:t>
      </w:r>
      <w:r>
        <w:rPr>
          <w:rFonts w:hint="eastAsia" w:ascii="宋体" w:hAnsi="宋体"/>
          <w:sz w:val="24"/>
          <w:u w:val="single"/>
        </w:rPr>
        <w:t xml:space="preserve"> </w:t>
      </w:r>
      <w:r>
        <w:rPr>
          <w:rFonts w:ascii="宋体" w:hAnsi="宋体"/>
          <w:sz w:val="24"/>
          <w:u w:val="single"/>
        </w:rPr>
        <w:t>肆</w:t>
      </w:r>
      <w:r>
        <w:rPr>
          <w:rFonts w:hint="eastAsia" w:ascii="宋体" w:hAnsi="宋体"/>
          <w:sz w:val="24"/>
          <w:u w:val="single"/>
        </w:rPr>
        <w:t xml:space="preserve"> </w:t>
      </w:r>
      <w:r>
        <w:rPr>
          <w:rFonts w:hint="eastAsia" w:ascii="宋体" w:hAnsi="宋体"/>
          <w:sz w:val="24"/>
        </w:rPr>
        <w:t>份，双方各执</w:t>
      </w:r>
      <w:r>
        <w:rPr>
          <w:rFonts w:hint="eastAsia" w:ascii="宋体" w:hAnsi="宋体"/>
          <w:sz w:val="24"/>
          <w:u w:val="single"/>
        </w:rPr>
        <w:t xml:space="preserve"> </w:t>
      </w:r>
      <w:r>
        <w:rPr>
          <w:rFonts w:ascii="宋体" w:hAnsi="宋体"/>
          <w:sz w:val="24"/>
          <w:u w:val="single"/>
        </w:rPr>
        <w:t>贰</w:t>
      </w:r>
      <w:r>
        <w:rPr>
          <w:rFonts w:hint="eastAsia" w:ascii="宋体" w:hAnsi="宋体"/>
          <w:sz w:val="24"/>
          <w:u w:val="single"/>
        </w:rPr>
        <w:t xml:space="preserve"> </w:t>
      </w:r>
      <w:r>
        <w:rPr>
          <w:rFonts w:hint="eastAsia" w:ascii="宋体" w:hAnsi="宋体"/>
          <w:sz w:val="24"/>
        </w:rPr>
        <w:t>份，具有同等法律效力。</w:t>
      </w:r>
    </w:p>
    <w:p>
      <w:pPr>
        <w:spacing w:before="100" w:beforeAutospacing="1" w:line="480" w:lineRule="exact"/>
        <w:rPr>
          <w:rFonts w:ascii="宋体" w:hAnsi="宋体"/>
          <w:sz w:val="24"/>
        </w:rPr>
      </w:pPr>
      <w:r>
        <w:rPr>
          <w:rFonts w:hint="eastAsia" w:ascii="宋体" w:hAnsi="宋体"/>
          <w:sz w:val="24"/>
        </w:rPr>
        <w:t>第二十一条 双方在合同履行期间形成的纪要、协议等，经双方确认后，可作为合同附件；经双方确认的合同附件与合同具有同等法律效力。</w:t>
      </w:r>
    </w:p>
    <w:p>
      <w:pPr>
        <w:spacing w:before="100" w:beforeAutospacing="1" w:line="480" w:lineRule="exact"/>
        <w:rPr>
          <w:rFonts w:ascii="宋体" w:hAnsi="宋体"/>
          <w:sz w:val="24"/>
        </w:rPr>
      </w:pPr>
      <w:r>
        <w:rPr>
          <w:rFonts w:hint="eastAsia" w:ascii="宋体" w:hAnsi="宋体"/>
          <w:sz w:val="24"/>
        </w:rPr>
        <w:t>第二十二条 本合同经双方签字盖章后生效，至合同条款规定的双方责任履行完毕自行终止。</w:t>
      </w:r>
    </w:p>
    <w:p>
      <w:pPr>
        <w:spacing w:before="100" w:beforeAutospacing="1" w:line="480" w:lineRule="exact"/>
        <w:rPr>
          <w:rFonts w:ascii="宋体" w:hAnsi="宋体"/>
          <w:sz w:val="24"/>
        </w:rPr>
      </w:pPr>
      <w:r>
        <w:rPr>
          <w:rFonts w:hint="eastAsia" w:ascii="宋体" w:hAnsi="宋体"/>
          <w:sz w:val="24"/>
        </w:rPr>
        <w:t>合同附件目录：</w:t>
      </w:r>
    </w:p>
    <w:p>
      <w:pPr>
        <w:spacing w:before="100" w:beforeAutospacing="1" w:line="480" w:lineRule="exact"/>
        <w:rPr>
          <w:rFonts w:ascii="宋体" w:hAnsi="宋体"/>
          <w:sz w:val="24"/>
        </w:rPr>
      </w:pPr>
      <w:r>
        <w:rPr>
          <w:rFonts w:hint="eastAsia" w:ascii="宋体" w:hAnsi="宋体"/>
          <w:sz w:val="24"/>
        </w:rPr>
        <w:t xml:space="preserve"> </w:t>
      </w:r>
      <w:r>
        <w:rPr>
          <w:rFonts w:ascii="宋体" w:hAnsi="宋体"/>
          <w:sz w:val="24"/>
        </w:rPr>
        <w:t xml:space="preserve">    (</w:t>
      </w:r>
      <w:r>
        <w:rPr>
          <w:rFonts w:hint="eastAsia" w:ascii="宋体" w:hAnsi="宋体"/>
          <w:sz w:val="24"/>
        </w:rPr>
        <w:t>以下无正文)</w:t>
      </w:r>
    </w:p>
    <w:p>
      <w:pPr>
        <w:spacing w:before="100" w:beforeAutospacing="1" w:line="480" w:lineRule="exact"/>
        <w:rPr>
          <w:rFonts w:ascii="宋体" w:hAnsi="宋体"/>
          <w:sz w:val="24"/>
        </w:rPr>
      </w:pPr>
    </w:p>
    <w:tbl>
      <w:tblPr>
        <w:tblStyle w:val="5"/>
        <w:tblW w:w="88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1"/>
        <w:gridCol w:w="3625"/>
        <w:gridCol w:w="1003"/>
        <w:gridCol w:w="32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jc w:val="center"/>
        </w:trPr>
        <w:tc>
          <w:tcPr>
            <w:tcW w:w="1031" w:type="dxa"/>
            <w:vAlign w:val="center"/>
          </w:tcPr>
          <w:p>
            <w:pPr>
              <w:jc w:val="center"/>
              <w:rPr>
                <w:rFonts w:ascii="宋体" w:hAnsi="宋体"/>
                <w:sz w:val="24"/>
              </w:rPr>
            </w:pPr>
            <w:r>
              <w:rPr>
                <w:rFonts w:hint="eastAsia" w:ascii="宋体" w:hAnsi="宋体"/>
                <w:sz w:val="24"/>
              </w:rPr>
              <w:t>委托方</w:t>
            </w:r>
          </w:p>
        </w:tc>
        <w:tc>
          <w:tcPr>
            <w:tcW w:w="3625" w:type="dxa"/>
            <w:vAlign w:val="center"/>
          </w:tcPr>
          <w:p>
            <w:pPr>
              <w:jc w:val="center"/>
              <w:rPr>
                <w:rFonts w:ascii="宋体" w:hAnsi="宋体"/>
                <w:sz w:val="24"/>
              </w:rPr>
            </w:pPr>
          </w:p>
        </w:tc>
        <w:tc>
          <w:tcPr>
            <w:tcW w:w="1003" w:type="dxa"/>
            <w:vAlign w:val="center"/>
          </w:tcPr>
          <w:p>
            <w:pPr>
              <w:jc w:val="center"/>
              <w:rPr>
                <w:rFonts w:ascii="宋体" w:hAnsi="宋体"/>
                <w:sz w:val="24"/>
              </w:rPr>
            </w:pPr>
            <w:r>
              <w:rPr>
                <w:rFonts w:hint="eastAsia" w:ascii="宋体" w:hAnsi="宋体"/>
                <w:sz w:val="24"/>
              </w:rPr>
              <w:t>受托方</w:t>
            </w:r>
          </w:p>
        </w:tc>
        <w:tc>
          <w:tcPr>
            <w:tcW w:w="3206" w:type="dxa"/>
            <w:vAlign w:val="center"/>
          </w:tcPr>
          <w:p>
            <w:pPr>
              <w:jc w:val="center"/>
              <w:rPr>
                <w:rFonts w:ascii="宋体" w:hAnsi="宋体"/>
                <w:sz w:val="24"/>
              </w:rPr>
            </w:pPr>
            <w:r>
              <w:rPr>
                <w:rFonts w:hint="eastAsia" w:ascii="宋体" w:hAnsi="宋体"/>
                <w:sz w:val="24"/>
              </w:rPr>
              <w:t>中国科学院</w:t>
            </w:r>
            <w:bookmarkStart w:id="2" w:name="_GoBack"/>
            <w:bookmarkEnd w:id="2"/>
            <w:r>
              <w:rPr>
                <w:rFonts w:hint="eastAsia" w:ascii="宋体" w:hAnsi="宋体"/>
                <w:sz w:val="24"/>
              </w:rPr>
              <w:t>南京天文光学技术研究所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jc w:val="center"/>
        </w:trPr>
        <w:tc>
          <w:tcPr>
            <w:tcW w:w="1031" w:type="dxa"/>
            <w:vAlign w:val="center"/>
          </w:tcPr>
          <w:p>
            <w:pPr>
              <w:jc w:val="center"/>
              <w:rPr>
                <w:rFonts w:ascii="宋体" w:hAnsi="宋体"/>
                <w:sz w:val="24"/>
              </w:rPr>
            </w:pPr>
            <w:r>
              <w:rPr>
                <w:rFonts w:hint="eastAsia" w:ascii="宋体" w:hAnsi="宋体"/>
                <w:sz w:val="24"/>
              </w:rPr>
              <w:t>法人</w:t>
            </w:r>
          </w:p>
        </w:tc>
        <w:tc>
          <w:tcPr>
            <w:tcW w:w="3625" w:type="dxa"/>
            <w:vAlign w:val="center"/>
          </w:tcPr>
          <w:p>
            <w:pPr>
              <w:jc w:val="center"/>
              <w:rPr>
                <w:rFonts w:ascii="宋体" w:hAnsi="宋体"/>
                <w:sz w:val="24"/>
              </w:rPr>
            </w:pPr>
          </w:p>
        </w:tc>
        <w:tc>
          <w:tcPr>
            <w:tcW w:w="1003" w:type="dxa"/>
            <w:vAlign w:val="center"/>
          </w:tcPr>
          <w:p>
            <w:pPr>
              <w:jc w:val="center"/>
              <w:rPr>
                <w:rFonts w:ascii="宋体" w:hAnsi="宋体"/>
                <w:sz w:val="24"/>
              </w:rPr>
            </w:pPr>
            <w:r>
              <w:rPr>
                <w:rFonts w:hint="eastAsia" w:ascii="宋体" w:hAnsi="宋体"/>
                <w:sz w:val="24"/>
              </w:rPr>
              <w:t>法人</w:t>
            </w:r>
          </w:p>
        </w:tc>
        <w:tc>
          <w:tcPr>
            <w:tcW w:w="3206" w:type="dxa"/>
            <w:vAlign w:val="center"/>
          </w:tcPr>
          <w:p>
            <w:pPr>
              <w:jc w:val="center"/>
              <w:rPr>
                <w:rFonts w:ascii="宋体" w:hAnsi="宋体"/>
                <w:sz w:val="24"/>
              </w:rPr>
            </w:pPr>
            <w:r>
              <w:rPr>
                <w:rFonts w:hint="eastAsia" w:ascii="宋体" w:hAnsi="宋体"/>
                <w:sz w:val="24"/>
              </w:rPr>
              <w:t>宫雪非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031" w:type="dxa"/>
            <w:vAlign w:val="center"/>
          </w:tcPr>
          <w:p>
            <w:pPr>
              <w:jc w:val="center"/>
              <w:rPr>
                <w:rFonts w:ascii="宋体" w:hAnsi="宋体"/>
                <w:sz w:val="24"/>
              </w:rPr>
            </w:pPr>
            <w:r>
              <w:rPr>
                <w:rFonts w:hint="eastAsia" w:ascii="宋体" w:hAnsi="宋体"/>
                <w:sz w:val="24"/>
              </w:rPr>
              <w:t>税号</w:t>
            </w:r>
          </w:p>
        </w:tc>
        <w:tc>
          <w:tcPr>
            <w:tcW w:w="3625" w:type="dxa"/>
            <w:vAlign w:val="center"/>
          </w:tcPr>
          <w:p>
            <w:pPr>
              <w:jc w:val="center"/>
              <w:rPr>
                <w:rFonts w:ascii="宋体" w:hAnsi="宋体"/>
                <w:sz w:val="24"/>
              </w:rPr>
            </w:pPr>
          </w:p>
        </w:tc>
        <w:tc>
          <w:tcPr>
            <w:tcW w:w="1003" w:type="dxa"/>
            <w:vAlign w:val="center"/>
          </w:tcPr>
          <w:p>
            <w:pPr>
              <w:jc w:val="center"/>
              <w:rPr>
                <w:rFonts w:ascii="宋体" w:hAnsi="宋体"/>
                <w:sz w:val="24"/>
              </w:rPr>
            </w:pPr>
            <w:r>
              <w:rPr>
                <w:rFonts w:hint="eastAsia" w:ascii="宋体" w:hAnsi="宋体"/>
                <w:sz w:val="24"/>
              </w:rPr>
              <w:t>税号</w:t>
            </w:r>
          </w:p>
        </w:tc>
        <w:tc>
          <w:tcPr>
            <w:tcW w:w="3206" w:type="dxa"/>
            <w:vAlign w:val="center"/>
          </w:tcPr>
          <w:p>
            <w:pPr>
              <w:jc w:val="center"/>
              <w:rPr>
                <w:rFonts w:ascii="宋体" w:hAnsi="宋体"/>
                <w:sz w:val="24"/>
              </w:rPr>
            </w:pPr>
            <w:r>
              <w:rPr>
                <w:rFonts w:hint="eastAsia" w:ascii="宋体" w:hAnsi="宋体"/>
                <w:sz w:val="24"/>
              </w:rPr>
              <w:t>121000007178013587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1031" w:type="dxa"/>
            <w:vAlign w:val="center"/>
          </w:tcPr>
          <w:p>
            <w:pPr>
              <w:jc w:val="center"/>
              <w:rPr>
                <w:rFonts w:ascii="宋体" w:hAnsi="宋体"/>
                <w:sz w:val="24"/>
              </w:rPr>
            </w:pPr>
            <w:r>
              <w:rPr>
                <w:rFonts w:hint="eastAsia" w:ascii="宋体" w:hAnsi="宋体"/>
                <w:sz w:val="24"/>
              </w:rPr>
              <w:t>开户行</w:t>
            </w:r>
          </w:p>
        </w:tc>
        <w:tc>
          <w:tcPr>
            <w:tcW w:w="3625" w:type="dxa"/>
            <w:vAlign w:val="center"/>
          </w:tcPr>
          <w:p>
            <w:pPr>
              <w:jc w:val="center"/>
              <w:rPr>
                <w:rFonts w:ascii="宋体" w:hAnsi="宋体"/>
                <w:sz w:val="24"/>
              </w:rPr>
            </w:pPr>
          </w:p>
        </w:tc>
        <w:tc>
          <w:tcPr>
            <w:tcW w:w="1003" w:type="dxa"/>
            <w:vAlign w:val="center"/>
          </w:tcPr>
          <w:p>
            <w:pPr>
              <w:jc w:val="center"/>
              <w:rPr>
                <w:rFonts w:ascii="宋体" w:hAnsi="宋体"/>
                <w:sz w:val="24"/>
              </w:rPr>
            </w:pPr>
            <w:r>
              <w:rPr>
                <w:rFonts w:hint="eastAsia" w:ascii="宋体" w:hAnsi="宋体"/>
                <w:sz w:val="24"/>
              </w:rPr>
              <w:t>开户行</w:t>
            </w:r>
          </w:p>
        </w:tc>
        <w:tc>
          <w:tcPr>
            <w:tcW w:w="3206" w:type="dxa"/>
            <w:vAlign w:val="center"/>
          </w:tcPr>
          <w:p>
            <w:pPr>
              <w:jc w:val="center"/>
              <w:rPr>
                <w:rFonts w:ascii="宋体" w:hAnsi="宋体"/>
                <w:sz w:val="24"/>
              </w:rPr>
            </w:pPr>
            <w:r>
              <w:rPr>
                <w:rFonts w:hint="eastAsia" w:ascii="宋体" w:hAnsi="宋体"/>
                <w:sz w:val="24"/>
              </w:rPr>
              <w:t>中国银行南京花园路支行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031" w:type="dxa"/>
            <w:vAlign w:val="center"/>
          </w:tcPr>
          <w:p>
            <w:pPr>
              <w:jc w:val="center"/>
              <w:rPr>
                <w:rFonts w:ascii="宋体" w:hAnsi="宋体"/>
                <w:sz w:val="24"/>
              </w:rPr>
            </w:pPr>
            <w:r>
              <w:rPr>
                <w:rFonts w:hint="eastAsia" w:ascii="宋体" w:hAnsi="宋体"/>
                <w:sz w:val="24"/>
              </w:rPr>
              <w:t>账号</w:t>
            </w:r>
          </w:p>
        </w:tc>
        <w:tc>
          <w:tcPr>
            <w:tcW w:w="3625" w:type="dxa"/>
            <w:vAlign w:val="center"/>
          </w:tcPr>
          <w:p>
            <w:pPr>
              <w:jc w:val="center"/>
              <w:rPr>
                <w:rFonts w:ascii="宋体" w:hAnsi="宋体"/>
                <w:sz w:val="24"/>
              </w:rPr>
            </w:pPr>
          </w:p>
        </w:tc>
        <w:tc>
          <w:tcPr>
            <w:tcW w:w="1003" w:type="dxa"/>
            <w:vAlign w:val="center"/>
          </w:tcPr>
          <w:p>
            <w:pPr>
              <w:jc w:val="center"/>
              <w:rPr>
                <w:rFonts w:ascii="宋体" w:hAnsi="宋体"/>
                <w:sz w:val="24"/>
              </w:rPr>
            </w:pPr>
            <w:r>
              <w:rPr>
                <w:rFonts w:hint="eastAsia" w:ascii="宋体" w:hAnsi="宋体"/>
                <w:sz w:val="24"/>
              </w:rPr>
              <w:t>账号</w:t>
            </w:r>
          </w:p>
        </w:tc>
        <w:tc>
          <w:tcPr>
            <w:tcW w:w="3206" w:type="dxa"/>
            <w:vAlign w:val="center"/>
          </w:tcPr>
          <w:p>
            <w:pPr>
              <w:jc w:val="center"/>
              <w:rPr>
                <w:rFonts w:ascii="宋体" w:hAnsi="宋体"/>
                <w:sz w:val="24"/>
              </w:rPr>
            </w:pPr>
            <w:r>
              <w:rPr>
                <w:rFonts w:hint="eastAsia" w:ascii="宋体" w:hAnsi="宋体"/>
                <w:sz w:val="24"/>
              </w:rPr>
              <w:t>5144 6468 5806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031" w:type="dxa"/>
            <w:vAlign w:val="center"/>
          </w:tcPr>
          <w:p>
            <w:pPr>
              <w:jc w:val="center"/>
              <w:rPr>
                <w:rFonts w:ascii="宋体" w:hAnsi="宋体"/>
                <w:sz w:val="24"/>
              </w:rPr>
            </w:pPr>
            <w:r>
              <w:rPr>
                <w:rFonts w:hint="eastAsia" w:ascii="宋体" w:hAnsi="宋体"/>
                <w:sz w:val="24"/>
              </w:rPr>
              <w:t>地址</w:t>
            </w:r>
          </w:p>
        </w:tc>
        <w:tc>
          <w:tcPr>
            <w:tcW w:w="3625" w:type="dxa"/>
            <w:vAlign w:val="center"/>
          </w:tcPr>
          <w:p>
            <w:pPr>
              <w:jc w:val="center"/>
              <w:rPr>
                <w:rFonts w:ascii="宋体" w:hAnsi="宋体"/>
                <w:sz w:val="24"/>
              </w:rPr>
            </w:pPr>
          </w:p>
        </w:tc>
        <w:tc>
          <w:tcPr>
            <w:tcW w:w="1003" w:type="dxa"/>
            <w:vAlign w:val="center"/>
          </w:tcPr>
          <w:p>
            <w:pPr>
              <w:jc w:val="center"/>
              <w:rPr>
                <w:rFonts w:ascii="宋体" w:hAnsi="宋体"/>
                <w:sz w:val="24"/>
              </w:rPr>
            </w:pPr>
            <w:r>
              <w:rPr>
                <w:rFonts w:hint="eastAsia" w:ascii="宋体" w:hAnsi="宋体"/>
                <w:sz w:val="24"/>
              </w:rPr>
              <w:t>地址</w:t>
            </w:r>
          </w:p>
        </w:tc>
        <w:tc>
          <w:tcPr>
            <w:tcW w:w="3206" w:type="dxa"/>
            <w:vAlign w:val="center"/>
          </w:tcPr>
          <w:p>
            <w:pPr>
              <w:jc w:val="center"/>
              <w:rPr>
                <w:rFonts w:ascii="宋体" w:hAnsi="宋体"/>
                <w:sz w:val="24"/>
              </w:rPr>
            </w:pPr>
            <w:r>
              <w:rPr>
                <w:rFonts w:hint="eastAsia" w:ascii="宋体" w:hAnsi="宋体"/>
                <w:sz w:val="24"/>
              </w:rPr>
              <w:t>江苏省南京市玄武区板仓街188号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1031" w:type="dxa"/>
            <w:vAlign w:val="center"/>
          </w:tcPr>
          <w:p>
            <w:pPr>
              <w:jc w:val="center"/>
              <w:rPr>
                <w:rFonts w:ascii="宋体" w:hAnsi="宋体"/>
                <w:sz w:val="24"/>
              </w:rPr>
            </w:pPr>
            <w:r>
              <w:rPr>
                <w:rFonts w:hint="eastAsia" w:ascii="宋体" w:hAnsi="宋体"/>
                <w:sz w:val="24"/>
              </w:rPr>
              <w:t>电话</w:t>
            </w:r>
          </w:p>
        </w:tc>
        <w:tc>
          <w:tcPr>
            <w:tcW w:w="3625" w:type="dxa"/>
            <w:vAlign w:val="center"/>
          </w:tcPr>
          <w:p>
            <w:pPr>
              <w:jc w:val="center"/>
              <w:rPr>
                <w:rFonts w:ascii="宋体" w:hAnsi="宋体"/>
                <w:sz w:val="24"/>
              </w:rPr>
            </w:pPr>
          </w:p>
        </w:tc>
        <w:tc>
          <w:tcPr>
            <w:tcW w:w="1003" w:type="dxa"/>
            <w:vAlign w:val="center"/>
          </w:tcPr>
          <w:p>
            <w:pPr>
              <w:jc w:val="center"/>
              <w:rPr>
                <w:rFonts w:ascii="宋体" w:hAnsi="宋体"/>
                <w:sz w:val="24"/>
              </w:rPr>
            </w:pPr>
            <w:r>
              <w:rPr>
                <w:rFonts w:hint="eastAsia" w:ascii="宋体" w:hAnsi="宋体"/>
                <w:sz w:val="24"/>
              </w:rPr>
              <w:t>电话</w:t>
            </w:r>
          </w:p>
        </w:tc>
        <w:tc>
          <w:tcPr>
            <w:tcW w:w="3206" w:type="dxa"/>
            <w:vAlign w:val="center"/>
          </w:tcPr>
          <w:p>
            <w:pPr>
              <w:jc w:val="center"/>
              <w:rPr>
                <w:rFonts w:ascii="宋体" w:hAnsi="宋体"/>
                <w:sz w:val="24"/>
              </w:rPr>
            </w:pPr>
            <w:r>
              <w:rPr>
                <w:rFonts w:hint="eastAsia" w:ascii="宋体" w:hAnsi="宋体"/>
                <w:sz w:val="24"/>
              </w:rPr>
              <w:t>025-85482206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1031" w:type="dxa"/>
            <w:vAlign w:val="center"/>
          </w:tcPr>
          <w:p>
            <w:pPr>
              <w:jc w:val="center"/>
              <w:rPr>
                <w:rFonts w:ascii="宋体" w:hAnsi="宋体"/>
                <w:sz w:val="24"/>
              </w:rPr>
            </w:pPr>
            <w:r>
              <w:rPr>
                <w:rFonts w:hint="eastAsia" w:ascii="宋体" w:hAnsi="宋体"/>
                <w:sz w:val="24"/>
              </w:rPr>
              <w:t>联系人</w:t>
            </w:r>
          </w:p>
        </w:tc>
        <w:tc>
          <w:tcPr>
            <w:tcW w:w="3625" w:type="dxa"/>
            <w:vAlign w:val="center"/>
          </w:tcPr>
          <w:p>
            <w:pPr>
              <w:jc w:val="center"/>
              <w:rPr>
                <w:rFonts w:ascii="宋体" w:hAnsi="宋体"/>
                <w:sz w:val="24"/>
              </w:rPr>
            </w:pPr>
          </w:p>
        </w:tc>
        <w:tc>
          <w:tcPr>
            <w:tcW w:w="1003" w:type="dxa"/>
            <w:vAlign w:val="center"/>
          </w:tcPr>
          <w:p>
            <w:pPr>
              <w:jc w:val="center"/>
              <w:rPr>
                <w:rFonts w:ascii="宋体" w:hAnsi="宋体"/>
                <w:sz w:val="24"/>
              </w:rPr>
            </w:pPr>
            <w:r>
              <w:rPr>
                <w:rFonts w:hint="eastAsia" w:ascii="宋体" w:hAnsi="宋体"/>
                <w:sz w:val="24"/>
              </w:rPr>
              <w:t>联系人</w:t>
            </w:r>
          </w:p>
        </w:tc>
        <w:tc>
          <w:tcPr>
            <w:tcW w:w="3206" w:type="dxa"/>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031" w:type="dxa"/>
            <w:vAlign w:val="center"/>
          </w:tcPr>
          <w:p>
            <w:pPr>
              <w:jc w:val="center"/>
              <w:rPr>
                <w:rFonts w:ascii="宋体" w:hAnsi="宋体"/>
                <w:sz w:val="24"/>
              </w:rPr>
            </w:pPr>
            <w:r>
              <w:rPr>
                <w:rFonts w:hint="eastAsia" w:ascii="宋体" w:hAnsi="宋体"/>
                <w:sz w:val="24"/>
              </w:rPr>
              <w:t>盖章</w:t>
            </w:r>
          </w:p>
        </w:tc>
        <w:tc>
          <w:tcPr>
            <w:tcW w:w="3625" w:type="dxa"/>
            <w:vAlign w:val="center"/>
          </w:tcPr>
          <w:p>
            <w:pPr>
              <w:jc w:val="center"/>
              <w:rPr>
                <w:rFonts w:ascii="宋体" w:hAnsi="宋体"/>
                <w:sz w:val="24"/>
              </w:rPr>
            </w:pPr>
          </w:p>
        </w:tc>
        <w:tc>
          <w:tcPr>
            <w:tcW w:w="1003" w:type="dxa"/>
            <w:vAlign w:val="center"/>
          </w:tcPr>
          <w:p>
            <w:pPr>
              <w:jc w:val="center"/>
              <w:rPr>
                <w:rFonts w:ascii="宋体" w:hAnsi="宋体"/>
                <w:sz w:val="24"/>
              </w:rPr>
            </w:pPr>
            <w:r>
              <w:rPr>
                <w:rFonts w:hint="eastAsia" w:ascii="宋体" w:hAnsi="宋体"/>
                <w:sz w:val="24"/>
              </w:rPr>
              <w:t>盖章</w:t>
            </w:r>
          </w:p>
        </w:tc>
        <w:tc>
          <w:tcPr>
            <w:tcW w:w="3206" w:type="dxa"/>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031" w:type="dxa"/>
            <w:vAlign w:val="center"/>
          </w:tcPr>
          <w:p>
            <w:pPr>
              <w:jc w:val="center"/>
              <w:rPr>
                <w:rFonts w:ascii="宋体" w:hAnsi="宋体"/>
                <w:sz w:val="24"/>
              </w:rPr>
            </w:pPr>
            <w:r>
              <w:rPr>
                <w:rFonts w:hint="eastAsia" w:ascii="宋体" w:hAnsi="宋体"/>
                <w:sz w:val="24"/>
              </w:rPr>
              <w:t>日期</w:t>
            </w:r>
          </w:p>
        </w:tc>
        <w:tc>
          <w:tcPr>
            <w:tcW w:w="3625" w:type="dxa"/>
            <w:vAlign w:val="center"/>
          </w:tcPr>
          <w:p>
            <w:pPr>
              <w:jc w:val="center"/>
              <w:rPr>
                <w:rFonts w:ascii="宋体" w:hAnsi="宋体"/>
                <w:sz w:val="24"/>
              </w:rPr>
            </w:pPr>
          </w:p>
        </w:tc>
        <w:tc>
          <w:tcPr>
            <w:tcW w:w="1003" w:type="dxa"/>
            <w:vAlign w:val="center"/>
          </w:tcPr>
          <w:p>
            <w:pPr>
              <w:jc w:val="center"/>
              <w:rPr>
                <w:rFonts w:ascii="宋体" w:hAnsi="宋体"/>
                <w:sz w:val="24"/>
              </w:rPr>
            </w:pPr>
            <w:r>
              <w:rPr>
                <w:rFonts w:hint="eastAsia" w:ascii="宋体" w:hAnsi="宋体"/>
                <w:sz w:val="24"/>
              </w:rPr>
              <w:t>日期</w:t>
            </w:r>
          </w:p>
        </w:tc>
        <w:tc>
          <w:tcPr>
            <w:tcW w:w="3206" w:type="dxa"/>
            <w:vAlign w:val="center"/>
          </w:tcPr>
          <w:p>
            <w:pPr>
              <w:jc w:val="center"/>
              <w:rPr>
                <w:rFonts w:ascii="宋体" w:hAnsi="宋体"/>
                <w:sz w:val="24"/>
              </w:rPr>
            </w:pPr>
          </w:p>
        </w:tc>
      </w:tr>
    </w:tbl>
    <w:p>
      <w:pPr>
        <w:spacing w:before="100" w:beforeAutospacing="1" w:line="480" w:lineRule="exact"/>
        <w:rPr>
          <w:rFonts w:ascii="宋体" w:hAnsi="宋体"/>
          <w:sz w:val="24"/>
        </w:rPr>
      </w:pPr>
    </w:p>
    <w:sectPr>
      <w:pgSz w:w="11906" w:h="16838"/>
      <w:pgMar w:top="1418" w:right="1588" w:bottom="1418" w:left="1588"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6</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6</w:t>
    </w:r>
    <w:r>
      <w:rPr>
        <w:b/>
        <w:sz w:val="24"/>
        <w:szCs w:val="24"/>
      </w:rP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end"/>
    </w:r>
  </w:p>
  <w:p>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6" w:lineRule="atLeast"/>
      <w:rPr>
        <w:sz w:val="18"/>
        <w:szCs w:val="18"/>
      </w:rPr>
    </w:pPr>
  </w:p>
  <w:p>
    <w:pPr>
      <w:pStyle w:val="3"/>
      <w:pBdr>
        <w:bottom w:val="single" w:color="auto" w:sz="6" w:space="0"/>
      </w:pBdr>
    </w:pPr>
    <w:r>
      <w:rPr>
        <w:rFonts w:hint="eastAsia"/>
      </w:rPr>
      <w:t>中国科学院南京天文光学技术研究所</w:t>
    </w:r>
  </w:p>
  <w:p>
    <w:pPr>
      <w:spacing w:line="26" w:lineRule="atLea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6" w:lineRule="atLeast"/>
      <w:rPr>
        <w:sz w:val="18"/>
        <w:szCs w:val="18"/>
      </w:rPr>
    </w:pPr>
  </w:p>
  <w:p>
    <w:pPr>
      <w:pStyle w:val="3"/>
    </w:pPr>
    <w:r>
      <w:rPr>
        <w:rFonts w:hint="eastAsia"/>
      </w:rPr>
      <w:t>中国科学院国家天文台南京天文光学技术研究所</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decimal"/>
      <w:suff w:val="nothing"/>
      <w:lvlText w:val="%1、"/>
      <w:lvlJc w:val="left"/>
      <w:pPr>
        <w:tabs>
          <w:tab w:val="left" w:pos="0"/>
        </w:tabs>
      </w:pPr>
      <w:rPr>
        <w:rFonts w:hint="default"/>
      </w:rPr>
    </w:lvl>
  </w:abstractNum>
  <w:abstractNum w:abstractNumId="1">
    <w:nsid w:val="00000003"/>
    <w:multiLevelType w:val="multilevel"/>
    <w:tmpl w:val="00000003"/>
    <w:lvl w:ilvl="0" w:tentative="0">
      <w:start w:val="1"/>
      <w:numFmt w:val="japaneseCounting"/>
      <w:lvlText w:val="第%1条"/>
      <w:lvlJc w:val="left"/>
      <w:pPr>
        <w:ind w:left="945" w:hanging="94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ZkMjAwMWI5MmRmMWQ5MjI0NzE1NzYxN2M2MzMwMzIifQ=="/>
  </w:docVars>
  <w:rsids>
    <w:rsidRoot w:val="00A4672D"/>
    <w:rsid w:val="00146C94"/>
    <w:rsid w:val="00293CAE"/>
    <w:rsid w:val="00325160"/>
    <w:rsid w:val="00326F4B"/>
    <w:rsid w:val="004E40AC"/>
    <w:rsid w:val="004F0337"/>
    <w:rsid w:val="00720847"/>
    <w:rsid w:val="00727CB5"/>
    <w:rsid w:val="0073441B"/>
    <w:rsid w:val="00852772"/>
    <w:rsid w:val="008E116D"/>
    <w:rsid w:val="008F22AC"/>
    <w:rsid w:val="00912D0F"/>
    <w:rsid w:val="00916E3F"/>
    <w:rsid w:val="00A4672D"/>
    <w:rsid w:val="00C137CA"/>
    <w:rsid w:val="00C4376B"/>
    <w:rsid w:val="00D12224"/>
    <w:rsid w:val="00F14B95"/>
    <w:rsid w:val="00FB0838"/>
    <w:rsid w:val="7CB26915"/>
    <w:rsid w:val="7FEF39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10"/>
    <w:uiPriority w:val="0"/>
    <w:pPr>
      <w:tabs>
        <w:tab w:val="center" w:pos="4153"/>
        <w:tab w:val="right" w:pos="8306"/>
      </w:tabs>
      <w:snapToGrid w:val="0"/>
      <w:jc w:val="left"/>
    </w:pPr>
    <w:rPr>
      <w:sz w:val="18"/>
      <w:szCs w:val="18"/>
    </w:rPr>
  </w:style>
  <w:style w:type="paragraph" w:styleId="3">
    <w:name w:val="header"/>
    <w:basedOn w:val="1"/>
    <w:link w:val="8"/>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basedOn w:val="6"/>
    <w:uiPriority w:val="0"/>
    <w:rPr>
      <w:rFonts w:ascii="Times New Roman" w:hAnsi="Times New Roman" w:eastAsia="宋体" w:cs="Times New Roman"/>
    </w:rPr>
  </w:style>
  <w:style w:type="character" w:customStyle="1" w:styleId="8">
    <w:name w:val="页眉 字符"/>
    <w:link w:val="3"/>
    <w:uiPriority w:val="0"/>
    <w:rPr>
      <w:rFonts w:ascii="Times New Roman" w:hAnsi="Times New Roman" w:eastAsia="宋体" w:cs="Times New Roman"/>
      <w:sz w:val="18"/>
      <w:szCs w:val="18"/>
    </w:rPr>
  </w:style>
  <w:style w:type="character" w:customStyle="1" w:styleId="9">
    <w:name w:val="页眉 字符1"/>
    <w:basedOn w:val="6"/>
    <w:semiHidden/>
    <w:uiPriority w:val="99"/>
    <w:rPr>
      <w:rFonts w:ascii="Times New Roman" w:hAnsi="Times New Roman" w:eastAsia="宋体" w:cs="Times New Roman"/>
      <w:sz w:val="18"/>
      <w:szCs w:val="18"/>
    </w:rPr>
  </w:style>
  <w:style w:type="character" w:customStyle="1" w:styleId="10">
    <w:name w:val="页脚 字符"/>
    <w:link w:val="2"/>
    <w:uiPriority w:val="0"/>
    <w:rPr>
      <w:rFonts w:ascii="Times New Roman" w:hAnsi="Times New Roman" w:eastAsia="宋体" w:cs="Times New Roman"/>
      <w:sz w:val="18"/>
      <w:szCs w:val="18"/>
    </w:rPr>
  </w:style>
  <w:style w:type="character" w:customStyle="1" w:styleId="11">
    <w:name w:val="页脚 字符1"/>
    <w:basedOn w:val="6"/>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796E48-7AFA-4961-B5CA-142DB0F9638F}">
  <ds:schemaRefs/>
</ds:datastoreItem>
</file>

<file path=docProps/app.xml><?xml version="1.0" encoding="utf-8"?>
<Properties xmlns="http://schemas.openxmlformats.org/officeDocument/2006/extended-properties" xmlns:vt="http://schemas.openxmlformats.org/officeDocument/2006/docPropsVTypes">
  <Template>Normal</Template>
  <Pages>5</Pages>
  <Words>316</Words>
  <Characters>1804</Characters>
  <Lines>15</Lines>
  <Paragraphs>4</Paragraphs>
  <TotalTime>28</TotalTime>
  <ScaleCrop>false</ScaleCrop>
  <LinksUpToDate>false</LinksUpToDate>
  <CharactersWithSpaces>2116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2021-08-24T07:16:00Z</dcterms:created>
  <dc:creator>段然</dc:creator>
  <cp:lastModifiedBy>WPS_1650852271</cp:lastModifiedBy>
  <dcterms:modified xsi:type="dcterms:W3CDTF">2023-05-09T01:28:12Z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855DF0ECD4184A88A5BA1EB65DC08236_12</vt:lpwstr>
  </property>
</Properties>
</file>