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73" w:rsidRDefault="00D87173" w:rsidP="00A03ACB">
      <w:pPr>
        <w:spacing w:line="68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B5872" w:rsidRDefault="004B5872" w:rsidP="00A03ACB">
      <w:pPr>
        <w:spacing w:line="68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F4ADF" w:rsidRDefault="0044048D" w:rsidP="00431B71">
      <w:pPr>
        <w:spacing w:beforeLines="50" w:before="156" w:afterLines="50" w:after="156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CC757F">
        <w:rPr>
          <w:rFonts w:ascii="黑体" w:eastAsia="黑体" w:hAnsi="黑体" w:cstheme="minorBidi" w:hint="eastAsia"/>
          <w:b/>
          <w:sz w:val="44"/>
          <w:szCs w:val="44"/>
        </w:rPr>
        <w:t>关于</w:t>
      </w:r>
      <w:r w:rsidR="008B2DCE">
        <w:rPr>
          <w:rFonts w:ascii="黑体" w:eastAsia="黑体" w:hAnsi="黑体" w:cstheme="minorBidi" w:hint="eastAsia"/>
          <w:b/>
          <w:sz w:val="44"/>
          <w:szCs w:val="44"/>
        </w:rPr>
        <w:t>202</w:t>
      </w:r>
      <w:r w:rsidR="00F935DF">
        <w:rPr>
          <w:rFonts w:ascii="黑体" w:eastAsia="黑体" w:hAnsi="黑体" w:cstheme="minorBidi"/>
          <w:b/>
          <w:sz w:val="44"/>
          <w:szCs w:val="44"/>
        </w:rPr>
        <w:t>5</w:t>
      </w:r>
      <w:r w:rsidR="00111C6B" w:rsidRPr="00CC757F">
        <w:rPr>
          <w:rFonts w:ascii="黑体" w:eastAsia="黑体" w:hAnsi="黑体" w:cstheme="minorBidi" w:hint="eastAsia"/>
          <w:b/>
          <w:sz w:val="44"/>
          <w:szCs w:val="44"/>
        </w:rPr>
        <w:t>年度</w:t>
      </w:r>
      <w:r w:rsidR="00111C6B" w:rsidRPr="00CC757F">
        <w:rPr>
          <w:rFonts w:ascii="黑体" w:eastAsia="黑体" w:hAnsi="黑体" w:cstheme="minorBidi"/>
          <w:b/>
          <w:sz w:val="44"/>
          <w:szCs w:val="44"/>
        </w:rPr>
        <w:t>国科大</w:t>
      </w:r>
      <w:r w:rsidR="00857754" w:rsidRPr="00CC757F">
        <w:rPr>
          <w:rFonts w:ascii="黑体" w:eastAsia="黑体" w:hAnsi="黑体" w:cstheme="minorBidi" w:hint="eastAsia"/>
          <w:b/>
          <w:sz w:val="44"/>
          <w:szCs w:val="44"/>
        </w:rPr>
        <w:t>博士</w:t>
      </w:r>
      <w:r w:rsidRPr="00CC757F">
        <w:rPr>
          <w:rFonts w:ascii="黑体" w:eastAsia="黑体" w:hAnsi="黑体" w:cstheme="minorBidi" w:hint="eastAsia"/>
          <w:b/>
          <w:sz w:val="44"/>
          <w:szCs w:val="44"/>
        </w:rPr>
        <w:t>生国际合作培养计划</w:t>
      </w:r>
      <w:r w:rsidR="00111C6B" w:rsidRPr="00CC757F">
        <w:rPr>
          <w:rFonts w:ascii="黑体" w:eastAsia="黑体" w:hAnsi="黑体" w:cstheme="minorBidi" w:hint="eastAsia"/>
          <w:b/>
          <w:sz w:val="44"/>
          <w:szCs w:val="44"/>
        </w:rPr>
        <w:t>德国</w:t>
      </w:r>
      <w:r w:rsidR="00111C6B" w:rsidRPr="00CC757F">
        <w:rPr>
          <w:rFonts w:ascii="黑体" w:eastAsia="黑体" w:hAnsi="黑体" w:cstheme="minorBidi"/>
          <w:b/>
          <w:sz w:val="44"/>
          <w:szCs w:val="44"/>
        </w:rPr>
        <w:t>弗劳恩霍夫协会</w:t>
      </w:r>
      <w:r w:rsidR="005508F0" w:rsidRPr="00CC757F">
        <w:rPr>
          <w:rFonts w:ascii="黑体" w:eastAsia="黑体" w:hAnsi="黑体" w:cstheme="minorBidi" w:hint="eastAsia"/>
          <w:b/>
          <w:sz w:val="44"/>
          <w:szCs w:val="44"/>
        </w:rPr>
        <w:t>项目</w:t>
      </w:r>
      <w:r w:rsidRPr="00CC757F">
        <w:rPr>
          <w:rFonts w:ascii="黑体" w:eastAsia="黑体" w:hAnsi="黑体" w:cstheme="minorBidi" w:hint="eastAsia"/>
          <w:b/>
          <w:sz w:val="44"/>
          <w:szCs w:val="44"/>
        </w:rPr>
        <w:t>选派工作</w:t>
      </w:r>
    </w:p>
    <w:p w:rsidR="0044048D" w:rsidRPr="00CC757F" w:rsidRDefault="0044048D" w:rsidP="00431B71">
      <w:pPr>
        <w:spacing w:beforeLines="50" w:before="156" w:afterLines="50" w:after="156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CC757F">
        <w:rPr>
          <w:rFonts w:ascii="黑体" w:eastAsia="黑体" w:hAnsi="黑体" w:cstheme="minorBidi" w:hint="eastAsia"/>
          <w:b/>
          <w:sz w:val="44"/>
          <w:szCs w:val="44"/>
        </w:rPr>
        <w:t>有关事项的通知</w:t>
      </w:r>
    </w:p>
    <w:p w:rsidR="00111C6B" w:rsidRPr="00275839" w:rsidRDefault="00111C6B" w:rsidP="00901F84">
      <w:pPr>
        <w:spacing w:line="680" w:lineRule="exact"/>
        <w:rPr>
          <w:rFonts w:ascii="仿宋" w:eastAsia="仿宋" w:hAnsi="仿宋"/>
          <w:bCs/>
          <w:sz w:val="32"/>
          <w:szCs w:val="32"/>
        </w:rPr>
      </w:pPr>
      <w:bookmarkStart w:id="0" w:name="content"/>
      <w:r w:rsidRPr="00275839">
        <w:rPr>
          <w:rFonts w:ascii="仿宋" w:eastAsia="仿宋" w:hAnsi="仿宋" w:hint="eastAsia"/>
          <w:bCs/>
          <w:sz w:val="32"/>
          <w:szCs w:val="32"/>
        </w:rPr>
        <w:t>各</w:t>
      </w:r>
      <w:r w:rsidR="008D3668" w:rsidRPr="008D3668">
        <w:rPr>
          <w:rFonts w:ascii="仿宋" w:eastAsia="仿宋" w:hAnsi="仿宋" w:hint="eastAsia"/>
          <w:bCs/>
          <w:sz w:val="32"/>
          <w:szCs w:val="32"/>
        </w:rPr>
        <w:t>培养单位、院系</w:t>
      </w:r>
      <w:r w:rsidRPr="00275839">
        <w:rPr>
          <w:rFonts w:ascii="仿宋" w:eastAsia="仿宋" w:hAnsi="仿宋"/>
          <w:bCs/>
          <w:sz w:val="32"/>
          <w:szCs w:val="32"/>
        </w:rPr>
        <w:t>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根据《关于印发&lt;中国科学院大学博士研究生国际合作培养计划管理办法&gt;的通知》（校发际字〔2015〕37号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，我校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开展博士研究生国际合作培养计划（以下简称“国际合作培养计划”），</w:t>
      </w:r>
      <w:r w:rsidRPr="00275839">
        <w:rPr>
          <w:rFonts w:ascii="仿宋" w:eastAsia="仿宋" w:hAnsi="仿宋" w:hint="eastAsia"/>
          <w:bCs/>
          <w:sz w:val="32"/>
          <w:szCs w:val="32"/>
        </w:rPr>
        <w:t>现将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F935DF">
        <w:rPr>
          <w:rFonts w:ascii="仿宋" w:eastAsia="仿宋" w:hAnsi="仿宋"/>
          <w:bCs/>
          <w:sz w:val="32"/>
          <w:szCs w:val="32"/>
        </w:rPr>
        <w:t>5</w:t>
      </w:r>
      <w:r w:rsidRPr="00275839">
        <w:rPr>
          <w:rFonts w:ascii="仿宋" w:eastAsia="仿宋" w:hAnsi="仿宋" w:hint="eastAsia"/>
          <w:bCs/>
          <w:sz w:val="32"/>
          <w:szCs w:val="32"/>
        </w:rPr>
        <w:t>年度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德国弗劳恩霍夫协会（F</w:t>
      </w:r>
      <w:r w:rsidR="00111C6B" w:rsidRPr="00275839">
        <w:rPr>
          <w:rFonts w:ascii="仿宋" w:eastAsia="仿宋" w:hAnsi="仿宋"/>
          <w:bCs/>
          <w:sz w:val="32"/>
          <w:szCs w:val="32"/>
        </w:rPr>
        <w:t>raunhofer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项目选派工作有关事项通知如下：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一、项目和人数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弗劳恩霍夫协会项目：到弗劳恩霍夫协会有关研究机构进行学习研究，录取人数</w:t>
      </w:r>
      <w:r w:rsidR="0048614D">
        <w:rPr>
          <w:rFonts w:ascii="仿宋" w:eastAsia="仿宋" w:hAnsi="仿宋" w:hint="eastAsia"/>
          <w:bCs/>
          <w:sz w:val="32"/>
          <w:szCs w:val="32"/>
        </w:rPr>
        <w:t>约</w:t>
      </w:r>
      <w:r w:rsidRPr="00275839">
        <w:rPr>
          <w:rFonts w:ascii="仿宋" w:eastAsia="仿宋" w:hAnsi="仿宋" w:hint="eastAsia"/>
          <w:bCs/>
          <w:sz w:val="32"/>
          <w:szCs w:val="32"/>
        </w:rPr>
        <w:t>10人。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二、培养方式和期限</w:t>
      </w:r>
    </w:p>
    <w:p w:rsidR="00647259" w:rsidRPr="00275839" w:rsidRDefault="00111C6B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派遣我校在读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博士研究生</w:t>
      </w:r>
      <w:r w:rsidRPr="00275839">
        <w:rPr>
          <w:rFonts w:ascii="仿宋" w:eastAsia="仿宋" w:hAnsi="仿宋" w:hint="eastAsia"/>
          <w:bCs/>
          <w:sz w:val="32"/>
          <w:szCs w:val="32"/>
        </w:rPr>
        <w:t>到德国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相关科研机构和</w:t>
      </w:r>
      <w:r w:rsidRPr="00275839">
        <w:rPr>
          <w:rFonts w:ascii="仿宋" w:eastAsia="仿宋" w:hAnsi="仿宋" w:hint="eastAsia"/>
          <w:bCs/>
          <w:sz w:val="32"/>
          <w:szCs w:val="32"/>
        </w:rPr>
        <w:t>高校（以下简称“外方”）进行学习研究，回国进行论文答辩，</w:t>
      </w:r>
      <w:proofErr w:type="gramStart"/>
      <w:r w:rsidRPr="00275839">
        <w:rPr>
          <w:rFonts w:ascii="仿宋" w:eastAsia="仿宋" w:hAnsi="仿宋" w:hint="eastAsia"/>
          <w:bCs/>
          <w:sz w:val="32"/>
          <w:szCs w:val="32"/>
        </w:rPr>
        <w:t>取得国</w:t>
      </w:r>
      <w:proofErr w:type="gramEnd"/>
      <w:r w:rsidRPr="00275839">
        <w:rPr>
          <w:rFonts w:ascii="仿宋" w:eastAsia="仿宋" w:hAnsi="仿宋" w:hint="eastAsia"/>
          <w:bCs/>
          <w:sz w:val="32"/>
          <w:szCs w:val="32"/>
        </w:rPr>
        <w:t>科大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学位。访学期限为</w:t>
      </w:r>
      <w:r w:rsidR="00E813E7">
        <w:rPr>
          <w:rFonts w:ascii="仿宋" w:eastAsia="仿宋" w:hAnsi="仿宋" w:hint="eastAsia"/>
          <w:bCs/>
          <w:sz w:val="32"/>
          <w:szCs w:val="32"/>
        </w:rPr>
        <w:t>6</w:t>
      </w:r>
      <w:r w:rsidR="00E813E7">
        <w:rPr>
          <w:rFonts w:ascii="仿宋" w:eastAsia="仿宋" w:hAnsi="仿宋"/>
          <w:bCs/>
          <w:sz w:val="32"/>
          <w:szCs w:val="32"/>
        </w:rPr>
        <w:t>-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12个月。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三、申报原则和条件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坚持联合培养与科教合作紧密结合的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原则，优先支持申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lastRenderedPageBreak/>
        <w:t>报与中科院或国科大签署过院级或校级合作协议的德方</w:t>
      </w:r>
      <w:r w:rsidRPr="00275839">
        <w:rPr>
          <w:rFonts w:ascii="仿宋" w:eastAsia="仿宋" w:hAnsi="仿宋" w:hint="eastAsia"/>
          <w:bCs/>
          <w:sz w:val="32"/>
          <w:szCs w:val="32"/>
        </w:rPr>
        <w:t>单位。</w:t>
      </w:r>
    </w:p>
    <w:p w:rsidR="00647259" w:rsidRPr="00275839" w:rsidRDefault="00901F84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申请人的具体要求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为：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 系我校在读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博士</w:t>
      </w:r>
      <w:r w:rsidRPr="00275839">
        <w:rPr>
          <w:rFonts w:ascii="仿宋" w:eastAsia="仿宋" w:hAnsi="仿宋" w:hint="eastAsia"/>
          <w:bCs/>
          <w:sz w:val="32"/>
          <w:szCs w:val="32"/>
        </w:rPr>
        <w:t>研究生，硕博连读研究生在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拟</w:t>
      </w:r>
      <w:r w:rsidRPr="00275839">
        <w:rPr>
          <w:rFonts w:ascii="仿宋" w:eastAsia="仿宋" w:hAnsi="仿宋" w:hint="eastAsia"/>
          <w:bCs/>
          <w:sz w:val="32"/>
          <w:szCs w:val="32"/>
        </w:rPr>
        <w:t>派出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日</w:t>
      </w:r>
      <w:r w:rsidRPr="00275839">
        <w:rPr>
          <w:rFonts w:ascii="仿宋" w:eastAsia="仿宋" w:hAnsi="仿宋" w:hint="eastAsia"/>
          <w:bCs/>
          <w:sz w:val="32"/>
          <w:szCs w:val="32"/>
        </w:rPr>
        <w:t>前应已转为博士研究生。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2. 学习成绩优秀、身心健康。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3. 已基本完成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学校</w:t>
      </w:r>
      <w:r w:rsidRPr="00275839">
        <w:rPr>
          <w:rFonts w:ascii="仿宋" w:eastAsia="仿宋" w:hAnsi="仿宋" w:hint="eastAsia"/>
          <w:bCs/>
          <w:sz w:val="32"/>
          <w:szCs w:val="32"/>
        </w:rPr>
        <w:t>课程学习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任务</w:t>
      </w:r>
      <w:r w:rsidRPr="00275839">
        <w:rPr>
          <w:rFonts w:ascii="仿宋" w:eastAsia="仿宋" w:hAnsi="仿宋" w:hint="eastAsia"/>
          <w:bCs/>
          <w:sz w:val="32"/>
          <w:szCs w:val="32"/>
        </w:rPr>
        <w:t>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4. 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外语能力符合境外接收院校或研究机构</w:t>
      </w:r>
      <w:r w:rsidRPr="00275839">
        <w:rPr>
          <w:rFonts w:ascii="仿宋" w:eastAsia="仿宋" w:hAnsi="仿宋" w:hint="eastAsia"/>
          <w:bCs/>
          <w:sz w:val="32"/>
          <w:szCs w:val="32"/>
        </w:rPr>
        <w:t>的要求。</w:t>
      </w:r>
    </w:p>
    <w:p w:rsidR="00647259" w:rsidRPr="00275839" w:rsidRDefault="00647259" w:rsidP="00647259">
      <w:pPr>
        <w:spacing w:line="6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请注意：本项目申请人无须提前与外方导师联系，无须提交</w:t>
      </w:r>
      <w:r w:rsidR="00111C6B" w:rsidRPr="00275839">
        <w:rPr>
          <w:rFonts w:ascii="仿宋" w:eastAsia="仿宋" w:hAnsi="仿宋" w:hint="eastAsia"/>
          <w:b/>
          <w:bCs/>
          <w:sz w:val="32"/>
          <w:szCs w:val="32"/>
        </w:rPr>
        <w:t>德方</w:t>
      </w:r>
      <w:r w:rsidRPr="00275839">
        <w:rPr>
          <w:rFonts w:ascii="仿宋" w:eastAsia="仿宋" w:hAnsi="仿宋" w:hint="eastAsia"/>
          <w:b/>
          <w:bCs/>
          <w:sz w:val="32"/>
          <w:szCs w:val="32"/>
        </w:rPr>
        <w:t>邀</w:t>
      </w:r>
      <w:r w:rsidR="00111C6B" w:rsidRPr="00275839">
        <w:rPr>
          <w:rFonts w:ascii="仿宋" w:eastAsia="仿宋" w:hAnsi="仿宋" w:hint="eastAsia"/>
          <w:b/>
          <w:bCs/>
          <w:sz w:val="32"/>
          <w:szCs w:val="32"/>
        </w:rPr>
        <w:t>请函，通过外方面试后，由弗劳恩霍夫协会北京代表处推荐联系德方</w:t>
      </w:r>
      <w:r w:rsidRPr="00275839">
        <w:rPr>
          <w:rFonts w:ascii="仿宋" w:eastAsia="仿宋" w:hAnsi="仿宋" w:hint="eastAsia"/>
          <w:b/>
          <w:bCs/>
          <w:sz w:val="32"/>
          <w:szCs w:val="32"/>
        </w:rPr>
        <w:t>导师。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四、资助办法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入选者可从国科大获得如下资助：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 访学期间生活费（资助标准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参照</w:t>
      </w:r>
      <w:r w:rsidRPr="00275839">
        <w:rPr>
          <w:rFonts w:ascii="仿宋" w:eastAsia="仿宋" w:hAnsi="仿宋" w:hint="eastAsia"/>
          <w:bCs/>
          <w:sz w:val="32"/>
          <w:szCs w:val="32"/>
        </w:rPr>
        <w:t>国家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留学基金委</w:t>
      </w:r>
      <w:r w:rsidRPr="00275839">
        <w:rPr>
          <w:rFonts w:ascii="仿宋" w:eastAsia="仿宋" w:hAnsi="仿宋" w:hint="eastAsia"/>
          <w:bCs/>
          <w:sz w:val="32"/>
          <w:szCs w:val="32"/>
        </w:rPr>
        <w:t>公派留学人员奖学金标准执行）。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2. </w:t>
      </w:r>
      <w:r w:rsidR="004B42F7" w:rsidRPr="00275839">
        <w:rPr>
          <w:rFonts w:ascii="仿宋" w:eastAsia="仿宋" w:hAnsi="仿宋" w:hint="eastAsia"/>
          <w:bCs/>
          <w:sz w:val="32"/>
          <w:szCs w:val="32"/>
        </w:rPr>
        <w:t>往返</w:t>
      </w:r>
      <w:r w:rsidR="004B42F7">
        <w:rPr>
          <w:rFonts w:ascii="仿宋" w:eastAsia="仿宋" w:hAnsi="仿宋" w:hint="eastAsia"/>
          <w:bCs/>
          <w:sz w:val="32"/>
          <w:szCs w:val="32"/>
        </w:rPr>
        <w:t>一次性</w:t>
      </w:r>
      <w:r w:rsidRPr="00275839">
        <w:rPr>
          <w:rFonts w:ascii="仿宋" w:eastAsia="仿宋" w:hAnsi="仿宋" w:hint="eastAsia"/>
          <w:bCs/>
          <w:sz w:val="32"/>
          <w:szCs w:val="32"/>
        </w:rPr>
        <w:t xml:space="preserve">国际旅费（由访学人员先行垫付，访学结束后按财务制度以补助的形式发放）。                                                                                                                                                                                                                      </w:t>
      </w:r>
      <w:r w:rsidRPr="00275839">
        <w:rPr>
          <w:rFonts w:ascii="仿宋" w:eastAsia="仿宋" w:hAnsi="仿宋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259" w:rsidRPr="00275839" w:rsidRDefault="00647259" w:rsidP="00647259">
      <w:pPr>
        <w:spacing w:line="680" w:lineRule="exact"/>
        <w:rPr>
          <w:rFonts w:ascii="仿宋" w:eastAsia="仿宋" w:hAnsi="仿宋"/>
          <w:b/>
          <w:bCs/>
          <w:sz w:val="32"/>
          <w:szCs w:val="32"/>
        </w:rPr>
      </w:pPr>
      <w:r w:rsidRPr="00275839">
        <w:rPr>
          <w:rFonts w:ascii="仿宋" w:eastAsia="仿宋" w:hAnsi="仿宋" w:hint="eastAsia"/>
          <w:b/>
          <w:bCs/>
          <w:sz w:val="32"/>
          <w:szCs w:val="32"/>
        </w:rPr>
        <w:t>五、材料报送时间和要求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申请者均需通过研究所、学院统一申请，国科大不接受个人直接申请。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请各研究所、学院于</w:t>
      </w:r>
      <w:r w:rsidR="00DF0FCB"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F935DF">
        <w:rPr>
          <w:rFonts w:ascii="仿宋" w:eastAsia="仿宋" w:hAnsi="仿宋"/>
          <w:bCs/>
          <w:sz w:val="32"/>
          <w:szCs w:val="32"/>
        </w:rPr>
        <w:t>4</w:t>
      </w:r>
      <w:r w:rsidRPr="00275839">
        <w:rPr>
          <w:rFonts w:ascii="仿宋" w:eastAsia="仿宋" w:hAnsi="仿宋" w:hint="eastAsia"/>
          <w:bCs/>
          <w:sz w:val="32"/>
          <w:szCs w:val="32"/>
        </w:rPr>
        <w:t>年</w:t>
      </w:r>
      <w:r w:rsidR="00DF0FCB" w:rsidRPr="00275839">
        <w:rPr>
          <w:rFonts w:ascii="仿宋" w:eastAsia="仿宋" w:hAnsi="仿宋"/>
          <w:bCs/>
          <w:sz w:val="32"/>
          <w:szCs w:val="32"/>
        </w:rPr>
        <w:t>12</w:t>
      </w:r>
      <w:r w:rsidRPr="00275839">
        <w:rPr>
          <w:rFonts w:ascii="仿宋" w:eastAsia="仿宋" w:hAnsi="仿宋" w:hint="eastAsia"/>
          <w:bCs/>
          <w:sz w:val="32"/>
          <w:szCs w:val="32"/>
        </w:rPr>
        <w:t>月</w:t>
      </w:r>
      <w:r w:rsidR="00DF0FCB" w:rsidRPr="00275839">
        <w:rPr>
          <w:rFonts w:ascii="仿宋" w:eastAsia="仿宋" w:hAnsi="仿宋"/>
          <w:bCs/>
          <w:sz w:val="32"/>
          <w:szCs w:val="32"/>
        </w:rPr>
        <w:t>2</w:t>
      </w:r>
      <w:r w:rsidR="00F935DF">
        <w:rPr>
          <w:rFonts w:ascii="仿宋" w:eastAsia="仿宋" w:hAnsi="仿宋"/>
          <w:bCs/>
          <w:sz w:val="32"/>
          <w:szCs w:val="32"/>
        </w:rPr>
        <w:t>5</w:t>
      </w:r>
      <w:r w:rsidR="00365144" w:rsidRPr="00275839">
        <w:rPr>
          <w:rFonts w:ascii="仿宋" w:eastAsia="仿宋" w:hAnsi="仿宋" w:hint="eastAsia"/>
          <w:bCs/>
          <w:sz w:val="32"/>
          <w:szCs w:val="32"/>
        </w:rPr>
        <w:t>日（周</w:t>
      </w:r>
      <w:r w:rsidR="00F935DF">
        <w:rPr>
          <w:rFonts w:ascii="仿宋" w:eastAsia="仿宋" w:hAnsi="仿宋" w:hint="eastAsia"/>
          <w:bCs/>
          <w:sz w:val="32"/>
          <w:szCs w:val="32"/>
        </w:rPr>
        <w:t>三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）前将下列材料报送至我处。</w:t>
      </w:r>
      <w:r w:rsidRPr="00275839">
        <w:rPr>
          <w:rFonts w:ascii="仿宋" w:eastAsia="仿宋" w:hAnsi="仿宋" w:hint="eastAsia"/>
          <w:bCs/>
          <w:sz w:val="32"/>
          <w:szCs w:val="32"/>
        </w:rPr>
        <w:t>电子版材料请按以下名称建立两层文件夹：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第一层文件名：“XX研究所—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F935DF">
        <w:rPr>
          <w:rFonts w:ascii="仿宋" w:eastAsia="仿宋" w:hAnsi="仿宋"/>
          <w:bCs/>
          <w:sz w:val="32"/>
          <w:szCs w:val="32"/>
        </w:rPr>
        <w:t>5</w:t>
      </w:r>
      <w:r w:rsidRPr="00275839">
        <w:rPr>
          <w:rFonts w:ascii="仿宋" w:eastAsia="仿宋" w:hAnsi="仿宋" w:hint="eastAsia"/>
          <w:bCs/>
          <w:sz w:val="32"/>
          <w:szCs w:val="32"/>
        </w:rPr>
        <w:t>年Fraunhofer申报”。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第二层文件名：“XX研究所/学院初选汇总表”；“申请人姓名”，内含该申请人的申请表及补充材料。 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所有申请材料须按以下顺序排列：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1.《</w:t>
      </w:r>
      <w:r w:rsidR="008B2DCE"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8D3668">
        <w:rPr>
          <w:rFonts w:ascii="仿宋" w:eastAsia="仿宋" w:hAnsi="仿宋"/>
          <w:bCs/>
          <w:sz w:val="32"/>
          <w:szCs w:val="32"/>
        </w:rPr>
        <w:t>5</w:t>
      </w:r>
      <w:r w:rsidRPr="00275839">
        <w:rPr>
          <w:rFonts w:ascii="仿宋" w:eastAsia="仿宋" w:hAnsi="仿宋" w:hint="eastAsia"/>
          <w:bCs/>
          <w:sz w:val="32"/>
          <w:szCs w:val="32"/>
        </w:rPr>
        <w:t>年度博士研究生国际合作培养计划初选汇总表》附件1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），纸版、电子版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</w:t>
      </w:r>
      <w:r w:rsidR="00616BD7">
        <w:rPr>
          <w:rFonts w:ascii="仿宋" w:eastAsia="仿宋" w:hAnsi="仿宋"/>
          <w:bCs/>
          <w:sz w:val="32"/>
          <w:szCs w:val="32"/>
        </w:rPr>
        <w:t>E</w:t>
      </w:r>
      <w:r w:rsidR="00616BD7">
        <w:rPr>
          <w:rFonts w:ascii="仿宋" w:eastAsia="仿宋" w:hAnsi="仿宋" w:hint="eastAsia"/>
          <w:bCs/>
          <w:sz w:val="32"/>
          <w:szCs w:val="32"/>
        </w:rPr>
        <w:t>xcel格式）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一式1份，研究所、学院须加盖单位公章。</w:t>
      </w:r>
    </w:p>
    <w:p w:rsidR="00B141D3" w:rsidRDefault="00647259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2.《博士研究生国际合作培养计划申请表》（附件2）</w:t>
      </w:r>
      <w:r w:rsidR="00901F84" w:rsidRPr="00275839">
        <w:rPr>
          <w:rFonts w:ascii="仿宋" w:eastAsia="仿宋" w:hAnsi="仿宋" w:hint="eastAsia"/>
          <w:bCs/>
          <w:sz w:val="32"/>
          <w:szCs w:val="32"/>
        </w:rPr>
        <w:t>，</w:t>
      </w:r>
      <w:r w:rsidR="00111C6B" w:rsidRPr="00275839">
        <w:rPr>
          <w:rFonts w:ascii="仿宋" w:eastAsia="仿宋" w:hAnsi="仿宋" w:hint="eastAsia"/>
          <w:bCs/>
          <w:sz w:val="32"/>
          <w:szCs w:val="32"/>
        </w:rPr>
        <w:t>纸版</w:t>
      </w:r>
      <w:r w:rsidR="00111C6B" w:rsidRPr="00275839">
        <w:rPr>
          <w:rFonts w:ascii="仿宋" w:eastAsia="仿宋" w:hAnsi="仿宋"/>
          <w:bCs/>
          <w:sz w:val="32"/>
          <w:szCs w:val="32"/>
        </w:rPr>
        <w:t>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（P</w:t>
      </w:r>
      <w:r w:rsidR="00616BD7">
        <w:rPr>
          <w:rFonts w:ascii="仿宋" w:eastAsia="仿宋" w:hAnsi="仿宋"/>
          <w:bCs/>
          <w:sz w:val="32"/>
          <w:szCs w:val="32"/>
        </w:rPr>
        <w:t>DF</w:t>
      </w:r>
      <w:r w:rsidR="00616BD7">
        <w:rPr>
          <w:rFonts w:ascii="仿宋" w:eastAsia="仿宋" w:hAnsi="仿宋" w:hint="eastAsia"/>
          <w:bCs/>
          <w:sz w:val="32"/>
          <w:szCs w:val="32"/>
        </w:rPr>
        <w:t>格式）</w:t>
      </w:r>
      <w:r w:rsidRPr="00275839">
        <w:rPr>
          <w:rFonts w:ascii="仿宋" w:eastAsia="仿宋" w:hAnsi="仿宋" w:hint="eastAsia"/>
          <w:bCs/>
          <w:sz w:val="32"/>
          <w:szCs w:val="32"/>
        </w:rPr>
        <w:t>一式1份，研究所、学院须加盖公章。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填报注意事项如下：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（1）硕博连读的申请人填写“硕转博/攻读博士时间”栏目时请在时间后标注“硕转博”。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（2）“外方高校/科研院所”、“导师与外方是否已有科研合作”栏目中的“外方”指申请人拟申请的德方</w:t>
      </w:r>
      <w:r w:rsidRPr="00275839">
        <w:rPr>
          <w:rFonts w:ascii="仿宋" w:eastAsia="仿宋" w:hAnsi="仿宋"/>
          <w:bCs/>
          <w:sz w:val="32"/>
          <w:szCs w:val="32"/>
        </w:rPr>
        <w:t>具体</w:t>
      </w:r>
      <w:r w:rsidRPr="00275839">
        <w:rPr>
          <w:rFonts w:ascii="仿宋" w:eastAsia="仿宋" w:hAnsi="仿宋" w:hint="eastAsia"/>
          <w:bCs/>
          <w:sz w:val="32"/>
          <w:szCs w:val="32"/>
        </w:rPr>
        <w:t>单位。</w:t>
      </w:r>
    </w:p>
    <w:p w:rsidR="00B141D3" w:rsidRPr="00275839" w:rsidRDefault="00B141D3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（3）“在学期间发表论文”栏，请注明刊物名称、影响因子、署名单位是否包括中国科学院大学。</w:t>
      </w:r>
    </w:p>
    <w:p w:rsidR="0048614D" w:rsidRPr="0048614D" w:rsidRDefault="0048614D" w:rsidP="0048614D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申请人简历一份，电子版（包含教育背景、科研成果、</w:t>
      </w:r>
      <w:r w:rsidR="000F457B">
        <w:rPr>
          <w:rFonts w:ascii="仿宋" w:eastAsia="仿宋" w:hAnsi="仿宋" w:hint="eastAsia"/>
          <w:bCs/>
          <w:sz w:val="32"/>
          <w:szCs w:val="32"/>
        </w:rPr>
        <w:t>工作经历、</w:t>
      </w:r>
      <w:r>
        <w:rPr>
          <w:rFonts w:ascii="仿宋" w:eastAsia="仿宋" w:hAnsi="仿宋" w:hint="eastAsia"/>
          <w:bCs/>
          <w:sz w:val="32"/>
          <w:szCs w:val="32"/>
        </w:rPr>
        <w:t>荣誉等，P</w:t>
      </w:r>
      <w:r>
        <w:rPr>
          <w:rFonts w:ascii="仿宋" w:eastAsia="仿宋" w:hAnsi="仿宋"/>
          <w:bCs/>
          <w:sz w:val="32"/>
          <w:szCs w:val="32"/>
        </w:rPr>
        <w:t>DF</w:t>
      </w:r>
      <w:r>
        <w:rPr>
          <w:rFonts w:ascii="仿宋" w:eastAsia="仿宋" w:hAnsi="仿宋" w:hint="eastAsia"/>
          <w:bCs/>
          <w:sz w:val="32"/>
          <w:szCs w:val="32"/>
        </w:rPr>
        <w:t>格式、英文）</w:t>
      </w:r>
      <w:bookmarkStart w:id="1" w:name="_GoBack"/>
      <w:bookmarkEnd w:id="1"/>
    </w:p>
    <w:p w:rsidR="00B141D3" w:rsidRPr="00275839" w:rsidRDefault="0048614D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</w:t>
      </w:r>
      <w:r w:rsidR="00B141D3" w:rsidRPr="00275839">
        <w:rPr>
          <w:rFonts w:ascii="仿宋" w:eastAsia="仿宋" w:hAnsi="仿宋"/>
          <w:bCs/>
          <w:sz w:val="32"/>
          <w:szCs w:val="32"/>
        </w:rPr>
        <w:t>.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 xml:space="preserve"> Fraunhofer</w:t>
      </w:r>
      <w:r w:rsidR="00B141D3" w:rsidRPr="00275839">
        <w:rPr>
          <w:rFonts w:ascii="仿宋" w:eastAsia="仿宋" w:hAnsi="仿宋"/>
          <w:bCs/>
          <w:sz w:val="32"/>
          <w:szCs w:val="32"/>
        </w:rPr>
        <w:t xml:space="preserve"> 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Privacy Policy（附件3），纸版</w:t>
      </w:r>
      <w:r w:rsidR="00B141D3" w:rsidRPr="00275839">
        <w:rPr>
          <w:rFonts w:ascii="仿宋" w:eastAsia="仿宋" w:hAnsi="仿宋"/>
          <w:bCs/>
          <w:sz w:val="32"/>
          <w:szCs w:val="32"/>
        </w:rPr>
        <w:t>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</w:t>
      </w:r>
      <w:r w:rsidR="00616BD7">
        <w:rPr>
          <w:rFonts w:ascii="仿宋" w:eastAsia="仿宋" w:hAnsi="仿宋"/>
          <w:bCs/>
          <w:sz w:val="32"/>
          <w:szCs w:val="32"/>
        </w:rPr>
        <w:t>PDF</w:t>
      </w:r>
      <w:r w:rsidR="00616BD7">
        <w:rPr>
          <w:rFonts w:ascii="仿宋" w:eastAsia="仿宋" w:hAnsi="仿宋" w:hint="eastAsia"/>
          <w:bCs/>
          <w:sz w:val="32"/>
          <w:szCs w:val="32"/>
        </w:rPr>
        <w:t>格式)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一式1份，</w:t>
      </w:r>
      <w:r w:rsidR="00EC0D01" w:rsidRPr="00275839">
        <w:rPr>
          <w:rFonts w:ascii="仿宋" w:eastAsia="仿宋" w:hAnsi="仿宋" w:hint="eastAsia"/>
          <w:bCs/>
          <w:sz w:val="32"/>
          <w:szCs w:val="32"/>
        </w:rPr>
        <w:t>须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申请人本人签名。</w:t>
      </w:r>
    </w:p>
    <w:p w:rsidR="00111C6B" w:rsidRPr="00275839" w:rsidRDefault="0048614D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.</w:t>
      </w:r>
      <w:r w:rsidR="008D3668" w:rsidRPr="008D3668">
        <w:t xml:space="preserve"> </w:t>
      </w:r>
      <w:r w:rsidR="008D3668" w:rsidRPr="008D3668">
        <w:rPr>
          <w:rFonts w:ascii="仿宋" w:eastAsia="仿宋" w:hAnsi="仿宋"/>
          <w:bCs/>
          <w:sz w:val="32"/>
          <w:szCs w:val="32"/>
        </w:rPr>
        <w:t>Registration form English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（英文，附件</w:t>
      </w:r>
      <w:r w:rsidR="00B141D3" w:rsidRPr="00275839">
        <w:rPr>
          <w:rFonts w:ascii="仿宋" w:eastAsia="仿宋" w:hAnsi="仿宋"/>
          <w:bCs/>
          <w:sz w:val="32"/>
          <w:szCs w:val="32"/>
        </w:rPr>
        <w:t>4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），纸版、电子版</w:t>
      </w:r>
      <w:r w:rsidR="00616BD7">
        <w:rPr>
          <w:rFonts w:ascii="仿宋" w:eastAsia="仿宋" w:hAnsi="仿宋" w:hint="eastAsia"/>
          <w:bCs/>
          <w:sz w:val="32"/>
          <w:szCs w:val="32"/>
        </w:rPr>
        <w:t>（P</w:t>
      </w:r>
      <w:r w:rsidR="00616BD7">
        <w:rPr>
          <w:rFonts w:ascii="仿宋" w:eastAsia="仿宋" w:hAnsi="仿宋"/>
          <w:bCs/>
          <w:sz w:val="32"/>
          <w:szCs w:val="32"/>
        </w:rPr>
        <w:t>DF</w:t>
      </w:r>
      <w:r w:rsidR="00616BD7">
        <w:rPr>
          <w:rFonts w:ascii="仿宋" w:eastAsia="仿宋" w:hAnsi="仿宋" w:hint="eastAsia"/>
          <w:bCs/>
          <w:sz w:val="32"/>
          <w:szCs w:val="32"/>
        </w:rPr>
        <w:t>格式</w:t>
      </w:r>
      <w:r w:rsidR="00616BD7">
        <w:rPr>
          <w:rFonts w:ascii="仿宋" w:eastAsia="仿宋" w:hAnsi="仿宋"/>
          <w:bCs/>
          <w:sz w:val="32"/>
          <w:szCs w:val="32"/>
        </w:rPr>
        <w:t>）</w:t>
      </w:r>
      <w:r w:rsidR="00B141D3" w:rsidRPr="00275839">
        <w:rPr>
          <w:rFonts w:ascii="仿宋" w:eastAsia="仿宋" w:hAnsi="仿宋" w:hint="eastAsia"/>
          <w:bCs/>
          <w:sz w:val="32"/>
          <w:szCs w:val="32"/>
        </w:rPr>
        <w:t>一式1份。</w:t>
      </w:r>
    </w:p>
    <w:p w:rsidR="00EC0D01" w:rsidRPr="00275839" w:rsidRDefault="00EC0D01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填报注意事项如下：</w:t>
      </w:r>
    </w:p>
    <w:p w:rsidR="00EC0D01" w:rsidRPr="00275839" w:rsidRDefault="00EC0D01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英文申请表中每个申请者可填报三个联合培养接收单位</w:t>
      </w:r>
      <w:r w:rsidR="004B42F7">
        <w:rPr>
          <w:rFonts w:ascii="仿宋" w:eastAsia="仿宋" w:hAnsi="仿宋" w:hint="eastAsia"/>
          <w:bCs/>
          <w:sz w:val="32"/>
          <w:szCs w:val="32"/>
        </w:rPr>
        <w:t>（</w:t>
      </w:r>
      <w:r w:rsidR="004B42F7" w:rsidRPr="004B42F7">
        <w:rPr>
          <w:rFonts w:ascii="仿宋" w:eastAsia="仿宋" w:hAnsi="仿宋" w:hint="eastAsia"/>
          <w:b/>
          <w:bCs/>
          <w:sz w:val="32"/>
          <w:szCs w:val="32"/>
        </w:rPr>
        <w:t>不可申报的单位名单请查看附件5</w:t>
      </w:r>
      <w:r w:rsidR="004B42F7" w:rsidRPr="004B42F7">
        <w:rPr>
          <w:rFonts w:ascii="仿宋" w:eastAsia="仿宋" w:hAnsi="仿宋"/>
          <w:b/>
          <w:bCs/>
          <w:sz w:val="32"/>
          <w:szCs w:val="32"/>
        </w:rPr>
        <w:t xml:space="preserve">. Call for applications </w:t>
      </w:r>
      <w:bookmarkStart w:id="2" w:name="_Hlk183598890"/>
      <w:r w:rsidR="008D3668">
        <w:rPr>
          <w:rFonts w:ascii="仿宋" w:eastAsia="仿宋" w:hAnsi="仿宋"/>
          <w:b/>
          <w:bCs/>
          <w:sz w:val="32"/>
          <w:szCs w:val="32"/>
        </w:rPr>
        <w:t>2025-2026</w:t>
      </w:r>
      <w:bookmarkEnd w:id="2"/>
      <w:r w:rsidR="004B42F7">
        <w:rPr>
          <w:rFonts w:ascii="仿宋" w:eastAsia="仿宋" w:hAnsi="仿宋" w:hint="eastAsia"/>
          <w:bCs/>
          <w:sz w:val="32"/>
          <w:szCs w:val="32"/>
        </w:rPr>
        <w:t>）</w:t>
      </w:r>
      <w:r w:rsidRPr="00275839">
        <w:rPr>
          <w:rFonts w:ascii="仿宋" w:eastAsia="仿宋" w:hAnsi="仿宋" w:hint="eastAsia"/>
          <w:bCs/>
          <w:sz w:val="32"/>
          <w:szCs w:val="32"/>
        </w:rPr>
        <w:t>，填写拟前往弗劳恩霍夫研究所名称及外方导师信息，信息务必完整、正确</w:t>
      </w:r>
      <w:r w:rsidR="00D93ABB" w:rsidRPr="00275839">
        <w:rPr>
          <w:rFonts w:ascii="仿宋" w:eastAsia="仿宋" w:hAnsi="仿宋" w:hint="eastAsia"/>
          <w:bCs/>
          <w:sz w:val="32"/>
          <w:szCs w:val="32"/>
        </w:rPr>
        <w:t>，接收单位及导师信息可进入Fraunhofer</w:t>
      </w:r>
      <w:proofErr w:type="gramStart"/>
      <w:r w:rsidR="00D93ABB" w:rsidRPr="00275839">
        <w:rPr>
          <w:rFonts w:ascii="仿宋" w:eastAsia="仿宋" w:hAnsi="仿宋" w:hint="eastAsia"/>
          <w:bCs/>
          <w:sz w:val="32"/>
          <w:szCs w:val="32"/>
        </w:rPr>
        <w:t>官网查询</w:t>
      </w:r>
      <w:proofErr w:type="gramEnd"/>
      <w:r w:rsidR="00D93ABB" w:rsidRPr="00275839">
        <w:rPr>
          <w:rFonts w:ascii="仿宋" w:eastAsia="仿宋" w:hAnsi="仿宋" w:hint="eastAsia"/>
          <w:bCs/>
          <w:sz w:val="32"/>
          <w:szCs w:val="32"/>
        </w:rPr>
        <w:t>：</w:t>
      </w:r>
      <w:hyperlink r:id="rId7" w:history="1">
        <w:r w:rsidR="00D93ABB" w:rsidRPr="00275839">
          <w:rPr>
            <w:rStyle w:val="a8"/>
            <w:rFonts w:ascii="仿宋" w:eastAsia="仿宋" w:hAnsi="仿宋"/>
            <w:bCs/>
            <w:sz w:val="32"/>
            <w:szCs w:val="32"/>
          </w:rPr>
          <w:t>https://www.fraunhofer.cn/</w:t>
        </w:r>
      </w:hyperlink>
      <w:r w:rsidR="00D93ABB" w:rsidRPr="00275839">
        <w:rPr>
          <w:rFonts w:ascii="仿宋" w:eastAsia="仿宋" w:hAnsi="仿宋" w:hint="eastAsia"/>
          <w:bCs/>
          <w:sz w:val="32"/>
          <w:szCs w:val="32"/>
        </w:rPr>
        <w:t>。</w:t>
      </w:r>
    </w:p>
    <w:p w:rsidR="00D93ABB" w:rsidRPr="00275839" w:rsidRDefault="00D93ABB" w:rsidP="00B141D3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更多详情请查看附件5</w:t>
      </w:r>
      <w:r w:rsidRPr="00275839">
        <w:rPr>
          <w:rFonts w:ascii="仿宋" w:eastAsia="仿宋" w:hAnsi="仿宋"/>
          <w:bCs/>
          <w:sz w:val="32"/>
          <w:szCs w:val="32"/>
        </w:rPr>
        <w:t>.</w:t>
      </w:r>
      <w:r w:rsidR="0048614D" w:rsidRPr="0048614D">
        <w:t xml:space="preserve"> </w:t>
      </w:r>
      <w:r w:rsidR="0048614D" w:rsidRPr="0048614D">
        <w:rPr>
          <w:rFonts w:ascii="仿宋" w:eastAsia="仿宋" w:hAnsi="仿宋"/>
          <w:bCs/>
          <w:sz w:val="32"/>
          <w:szCs w:val="32"/>
        </w:rPr>
        <w:t xml:space="preserve">Call for applications </w:t>
      </w:r>
      <w:r w:rsidR="008D3668" w:rsidRPr="008D3668">
        <w:rPr>
          <w:rFonts w:ascii="仿宋" w:eastAsia="仿宋" w:hAnsi="仿宋"/>
          <w:bCs/>
          <w:sz w:val="32"/>
          <w:szCs w:val="32"/>
        </w:rPr>
        <w:t>2025-2026</w:t>
      </w:r>
      <w:r w:rsidRPr="00275839">
        <w:rPr>
          <w:rFonts w:ascii="仿宋" w:eastAsia="仿宋" w:hAnsi="仿宋" w:hint="eastAsia"/>
          <w:bCs/>
          <w:sz w:val="32"/>
          <w:szCs w:val="32"/>
        </w:rPr>
        <w:t xml:space="preserve"> 获取更多信息及常见问题解答。</w:t>
      </w:r>
    </w:p>
    <w:p w:rsidR="00647259" w:rsidRPr="00275839" w:rsidRDefault="00B141D3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/>
          <w:bCs/>
          <w:sz w:val="32"/>
          <w:szCs w:val="32"/>
        </w:rPr>
        <w:t>5</w:t>
      </w:r>
      <w:r w:rsidR="00647259" w:rsidRPr="00275839">
        <w:rPr>
          <w:rFonts w:ascii="仿宋" w:eastAsia="仿宋" w:hAnsi="仿宋" w:hint="eastAsia"/>
          <w:bCs/>
          <w:sz w:val="32"/>
          <w:szCs w:val="32"/>
        </w:rPr>
        <w:t>. 请提交下列材料（只需电子版），命名为“补充材料”：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（1）外语水平证明（大学英语六级水平考试成绩单或同等英语水平，如雅思、托福、GRE等证书扫描件）。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（2）在学期间发表文章的首页（含摘要）或录用函、专利证明书。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（3）获奖证书扫描件。</w:t>
      </w:r>
    </w:p>
    <w:p w:rsidR="0094218A" w:rsidRPr="00275839" w:rsidRDefault="0094218A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 xml:space="preserve">联 系 </w:t>
      </w:r>
      <w:r w:rsidR="002C08C2" w:rsidRPr="00275839">
        <w:rPr>
          <w:rFonts w:ascii="仿宋" w:eastAsia="仿宋" w:hAnsi="仿宋" w:hint="eastAsia"/>
          <w:bCs/>
          <w:sz w:val="32"/>
          <w:szCs w:val="32"/>
        </w:rPr>
        <w:t>人：李茂力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联系电话：</w:t>
      </w:r>
      <w:r w:rsidR="000F2C16" w:rsidRPr="00275839">
        <w:rPr>
          <w:rFonts w:ascii="仿宋" w:eastAsia="仿宋" w:hAnsi="仿宋" w:hint="eastAsia"/>
          <w:bCs/>
          <w:sz w:val="32"/>
          <w:szCs w:val="32"/>
        </w:rPr>
        <w:t>010-88256206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电子邮件：lianpei@ucas.ac.cn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275839">
        <w:rPr>
          <w:rFonts w:ascii="仿宋" w:eastAsia="仿宋" w:hAnsi="仿宋" w:hint="eastAsia"/>
          <w:bCs/>
          <w:sz w:val="32"/>
          <w:szCs w:val="32"/>
        </w:rPr>
        <w:t>邮</w:t>
      </w:r>
      <w:proofErr w:type="gramEnd"/>
      <w:r w:rsidRPr="00275839">
        <w:rPr>
          <w:rFonts w:ascii="仿宋" w:eastAsia="仿宋" w:hAnsi="仿宋" w:hint="eastAsia"/>
          <w:bCs/>
          <w:sz w:val="32"/>
          <w:szCs w:val="32"/>
        </w:rPr>
        <w:t xml:space="preserve">    编：100049</w:t>
      </w:r>
    </w:p>
    <w:p w:rsidR="00647259" w:rsidRPr="00275839" w:rsidRDefault="00647259" w:rsidP="00647259">
      <w:pPr>
        <w:spacing w:line="6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地    址：北京石景山区玉泉路19号（甲），中国科学院大学国际合作处</w:t>
      </w:r>
    </w:p>
    <w:bookmarkEnd w:id="0"/>
    <w:p w:rsidR="001C607F" w:rsidRPr="00275839" w:rsidRDefault="001C607F" w:rsidP="00B141D3">
      <w:pPr>
        <w:spacing w:line="680" w:lineRule="exact"/>
        <w:rPr>
          <w:rFonts w:ascii="仿宋" w:eastAsia="仿宋" w:hAnsi="仿宋"/>
          <w:bCs/>
          <w:sz w:val="28"/>
          <w:szCs w:val="28"/>
          <w:lang w:val="de-DE"/>
        </w:rPr>
      </w:pPr>
    </w:p>
    <w:p w:rsidR="008A7AE2" w:rsidRPr="00275839" w:rsidRDefault="008A7AE2" w:rsidP="00647259">
      <w:pPr>
        <w:spacing w:line="680" w:lineRule="exact"/>
        <w:jc w:val="right"/>
        <w:rPr>
          <w:rFonts w:ascii="仿宋" w:eastAsia="仿宋" w:hAnsi="仿宋"/>
          <w:bCs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中国科学院大学国际</w:t>
      </w:r>
      <w:r w:rsidRPr="00275839">
        <w:rPr>
          <w:rFonts w:ascii="仿宋" w:eastAsia="仿宋" w:hAnsi="仿宋"/>
          <w:bCs/>
          <w:sz w:val="32"/>
          <w:szCs w:val="32"/>
        </w:rPr>
        <w:t>合作</w:t>
      </w:r>
      <w:r w:rsidR="004F4ADF" w:rsidRPr="00275839">
        <w:rPr>
          <w:rFonts w:ascii="仿宋" w:eastAsia="仿宋" w:hAnsi="仿宋" w:hint="eastAsia"/>
          <w:bCs/>
          <w:sz w:val="32"/>
          <w:szCs w:val="32"/>
        </w:rPr>
        <w:t>与交流处</w:t>
      </w:r>
    </w:p>
    <w:p w:rsidR="0076105E" w:rsidRPr="00275839" w:rsidRDefault="008B2DCE" w:rsidP="00647259">
      <w:pPr>
        <w:spacing w:line="680" w:lineRule="exact"/>
        <w:jc w:val="right"/>
        <w:rPr>
          <w:rFonts w:ascii="仿宋" w:eastAsia="仿宋" w:hAnsi="仿宋"/>
          <w:sz w:val="32"/>
          <w:szCs w:val="32"/>
        </w:rPr>
      </w:pPr>
      <w:r w:rsidRPr="00275839">
        <w:rPr>
          <w:rFonts w:ascii="仿宋" w:eastAsia="仿宋" w:hAnsi="仿宋" w:hint="eastAsia"/>
          <w:bCs/>
          <w:sz w:val="32"/>
          <w:szCs w:val="32"/>
        </w:rPr>
        <w:t>202</w:t>
      </w:r>
      <w:r w:rsidR="00F935DF">
        <w:rPr>
          <w:rFonts w:ascii="仿宋" w:eastAsia="仿宋" w:hAnsi="仿宋"/>
          <w:bCs/>
          <w:sz w:val="32"/>
          <w:szCs w:val="32"/>
        </w:rPr>
        <w:t>4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年</w:t>
      </w:r>
      <w:r w:rsidR="00DF0FCB" w:rsidRPr="00275839">
        <w:rPr>
          <w:rFonts w:ascii="仿宋" w:eastAsia="仿宋" w:hAnsi="仿宋"/>
          <w:bCs/>
          <w:sz w:val="32"/>
          <w:szCs w:val="32"/>
        </w:rPr>
        <w:t>1</w:t>
      </w:r>
      <w:r w:rsidR="0048614D">
        <w:rPr>
          <w:rFonts w:ascii="仿宋" w:eastAsia="仿宋" w:hAnsi="仿宋"/>
          <w:bCs/>
          <w:sz w:val="32"/>
          <w:szCs w:val="32"/>
        </w:rPr>
        <w:t>1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月</w:t>
      </w:r>
      <w:r w:rsidR="00B141D3" w:rsidRPr="00275839">
        <w:rPr>
          <w:rFonts w:ascii="仿宋" w:eastAsia="仿宋" w:hAnsi="仿宋"/>
          <w:bCs/>
          <w:sz w:val="32"/>
          <w:szCs w:val="32"/>
        </w:rPr>
        <w:t>2</w:t>
      </w:r>
      <w:r w:rsidR="00F935DF">
        <w:rPr>
          <w:rFonts w:ascii="仿宋" w:eastAsia="仿宋" w:hAnsi="仿宋"/>
          <w:bCs/>
          <w:sz w:val="32"/>
          <w:szCs w:val="32"/>
        </w:rPr>
        <w:t>7</w:t>
      </w:r>
      <w:r w:rsidR="008A7AE2" w:rsidRPr="0027583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76105E" w:rsidRPr="00275839" w:rsidSect="00D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84" w:rsidRDefault="000F0B84" w:rsidP="00275839">
      <w:r>
        <w:separator/>
      </w:r>
    </w:p>
  </w:endnote>
  <w:endnote w:type="continuationSeparator" w:id="0">
    <w:p w:rsidR="000F0B84" w:rsidRDefault="000F0B84" w:rsidP="002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84" w:rsidRDefault="000F0B84" w:rsidP="00275839">
      <w:r>
        <w:separator/>
      </w:r>
    </w:p>
  </w:footnote>
  <w:footnote w:type="continuationSeparator" w:id="0">
    <w:p w:rsidR="000F0B84" w:rsidRDefault="000F0B84" w:rsidP="0027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8D"/>
    <w:rsid w:val="00004ACB"/>
    <w:rsid w:val="000516C9"/>
    <w:rsid w:val="00067526"/>
    <w:rsid w:val="0007681E"/>
    <w:rsid w:val="00085C05"/>
    <w:rsid w:val="00097846"/>
    <w:rsid w:val="000C020F"/>
    <w:rsid w:val="000D32A2"/>
    <w:rsid w:val="000F0B84"/>
    <w:rsid w:val="000F2C16"/>
    <w:rsid w:val="000F457B"/>
    <w:rsid w:val="00111C6B"/>
    <w:rsid w:val="00130D40"/>
    <w:rsid w:val="00160F46"/>
    <w:rsid w:val="001C607F"/>
    <w:rsid w:val="001F461B"/>
    <w:rsid w:val="00266895"/>
    <w:rsid w:val="002704F2"/>
    <w:rsid w:val="00275839"/>
    <w:rsid w:val="0027704B"/>
    <w:rsid w:val="00290728"/>
    <w:rsid w:val="002A1EF5"/>
    <w:rsid w:val="002A7CD5"/>
    <w:rsid w:val="002C08C2"/>
    <w:rsid w:val="002C3259"/>
    <w:rsid w:val="0031318E"/>
    <w:rsid w:val="00326B12"/>
    <w:rsid w:val="00365144"/>
    <w:rsid w:val="0037181B"/>
    <w:rsid w:val="003767B3"/>
    <w:rsid w:val="003C74F5"/>
    <w:rsid w:val="003E5FAB"/>
    <w:rsid w:val="00403A76"/>
    <w:rsid w:val="00431B71"/>
    <w:rsid w:val="0044048D"/>
    <w:rsid w:val="0044719E"/>
    <w:rsid w:val="0048614D"/>
    <w:rsid w:val="004B42F7"/>
    <w:rsid w:val="004B5307"/>
    <w:rsid w:val="004B5872"/>
    <w:rsid w:val="004B61E9"/>
    <w:rsid w:val="004C5A89"/>
    <w:rsid w:val="004F4ADF"/>
    <w:rsid w:val="005508F0"/>
    <w:rsid w:val="00552A3D"/>
    <w:rsid w:val="005835B5"/>
    <w:rsid w:val="005B4C70"/>
    <w:rsid w:val="005C1896"/>
    <w:rsid w:val="005F55E5"/>
    <w:rsid w:val="006159D9"/>
    <w:rsid w:val="00616BD7"/>
    <w:rsid w:val="00647259"/>
    <w:rsid w:val="00672F25"/>
    <w:rsid w:val="006801C8"/>
    <w:rsid w:val="006D7E99"/>
    <w:rsid w:val="00726B29"/>
    <w:rsid w:val="0076105E"/>
    <w:rsid w:val="00790552"/>
    <w:rsid w:val="007E193E"/>
    <w:rsid w:val="007E2945"/>
    <w:rsid w:val="007E3565"/>
    <w:rsid w:val="00831F39"/>
    <w:rsid w:val="00850A7C"/>
    <w:rsid w:val="0085145F"/>
    <w:rsid w:val="00855D07"/>
    <w:rsid w:val="00857754"/>
    <w:rsid w:val="008A7AE2"/>
    <w:rsid w:val="008B2DCE"/>
    <w:rsid w:val="008D3668"/>
    <w:rsid w:val="008D5D87"/>
    <w:rsid w:val="008F0DAB"/>
    <w:rsid w:val="00901F84"/>
    <w:rsid w:val="00904864"/>
    <w:rsid w:val="0094218A"/>
    <w:rsid w:val="0098146A"/>
    <w:rsid w:val="00995C36"/>
    <w:rsid w:val="009A4A46"/>
    <w:rsid w:val="009F3400"/>
    <w:rsid w:val="00A03ACB"/>
    <w:rsid w:val="00A16718"/>
    <w:rsid w:val="00A33BF1"/>
    <w:rsid w:val="00A90A60"/>
    <w:rsid w:val="00AA6F5E"/>
    <w:rsid w:val="00AC04C6"/>
    <w:rsid w:val="00AF5465"/>
    <w:rsid w:val="00B043D0"/>
    <w:rsid w:val="00B11D08"/>
    <w:rsid w:val="00B141D3"/>
    <w:rsid w:val="00B14844"/>
    <w:rsid w:val="00B27A9F"/>
    <w:rsid w:val="00B3486E"/>
    <w:rsid w:val="00B46992"/>
    <w:rsid w:val="00B51110"/>
    <w:rsid w:val="00B51497"/>
    <w:rsid w:val="00B812B5"/>
    <w:rsid w:val="00B96896"/>
    <w:rsid w:val="00BC3580"/>
    <w:rsid w:val="00BD0386"/>
    <w:rsid w:val="00C13484"/>
    <w:rsid w:val="00C13719"/>
    <w:rsid w:val="00C25545"/>
    <w:rsid w:val="00C3262C"/>
    <w:rsid w:val="00C42BCC"/>
    <w:rsid w:val="00C5679C"/>
    <w:rsid w:val="00CA7656"/>
    <w:rsid w:val="00CC757F"/>
    <w:rsid w:val="00CE4ED1"/>
    <w:rsid w:val="00CF183E"/>
    <w:rsid w:val="00D0110F"/>
    <w:rsid w:val="00D03855"/>
    <w:rsid w:val="00D31648"/>
    <w:rsid w:val="00D43B2E"/>
    <w:rsid w:val="00D87173"/>
    <w:rsid w:val="00D93ABB"/>
    <w:rsid w:val="00DD0893"/>
    <w:rsid w:val="00DE2E58"/>
    <w:rsid w:val="00DF0FCB"/>
    <w:rsid w:val="00E33D76"/>
    <w:rsid w:val="00E53097"/>
    <w:rsid w:val="00E73C67"/>
    <w:rsid w:val="00E813E7"/>
    <w:rsid w:val="00EC0D01"/>
    <w:rsid w:val="00EC6A5F"/>
    <w:rsid w:val="00ED2770"/>
    <w:rsid w:val="00ED4193"/>
    <w:rsid w:val="00EF5677"/>
    <w:rsid w:val="00F7691C"/>
    <w:rsid w:val="00F80851"/>
    <w:rsid w:val="00F935DF"/>
    <w:rsid w:val="00FB0F3E"/>
    <w:rsid w:val="00FC7F23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5639"/>
  <w15:docId w15:val="{9F55000D-34E4-4DE4-86B8-4A23305B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a5"/>
    <w:rsid w:val="0044048D"/>
    <w:pPr>
      <w:jc w:val="left"/>
    </w:pPr>
  </w:style>
  <w:style w:type="character" w:customStyle="1" w:styleId="a5">
    <w:name w:val="批注文字 字符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048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93A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3AB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7583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75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unhofer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9476-5A7E-497A-B7D6-F3557200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李茂力</cp:lastModifiedBy>
  <cp:revision>3</cp:revision>
  <cp:lastPrinted>2016-12-20T07:43:00Z</cp:lastPrinted>
  <dcterms:created xsi:type="dcterms:W3CDTF">2024-11-27T02:52:00Z</dcterms:created>
  <dcterms:modified xsi:type="dcterms:W3CDTF">2024-11-27T03:27:00Z</dcterms:modified>
</cp:coreProperties>
</file>