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BC" w:rsidRDefault="00F650D7" w:rsidP="00155A90">
      <w:pPr>
        <w:jc w:val="center"/>
        <w:rPr>
          <w:rFonts w:ascii="仿宋_GB2312" w:eastAsia="仿宋_GB2312"/>
          <w:bCs/>
          <w:sz w:val="44"/>
          <w:szCs w:val="44"/>
        </w:rPr>
      </w:pPr>
      <w:r>
        <w:rPr>
          <w:rFonts w:ascii="仿宋_GB2312" w:eastAsia="仿宋_GB2312" w:hint="eastAsia"/>
          <w:bCs/>
          <w:sz w:val="44"/>
          <w:szCs w:val="44"/>
        </w:rPr>
        <w:t>员工培训记录登记操作步骤</w:t>
      </w:r>
    </w:p>
    <w:p w:rsidR="00C97FBC" w:rsidRDefault="00C97FBC">
      <w:pPr>
        <w:jc w:val="center"/>
        <w:rPr>
          <w:rFonts w:ascii="仿宋_GB2312" w:eastAsia="仿宋_GB2312"/>
          <w:bCs/>
          <w:sz w:val="44"/>
          <w:szCs w:val="44"/>
        </w:rPr>
      </w:pPr>
    </w:p>
    <w:p w:rsidR="00C97FBC" w:rsidRDefault="00F650D7">
      <w:pPr>
        <w:pStyle w:val="1"/>
        <w:numPr>
          <w:ilvl w:val="0"/>
          <w:numId w:val="1"/>
        </w:numPr>
        <w:ind w:firstLineChars="0"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 xml:space="preserve">登录网址 </w:t>
      </w:r>
    </w:p>
    <w:p w:rsidR="00C97FBC" w:rsidRDefault="00F650D7">
      <w:pPr>
        <w:ind w:firstLineChars="200" w:firstLine="600"/>
        <w:jc w:val="lef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/>
          <w:bCs/>
          <w:sz w:val="30"/>
          <w:szCs w:val="30"/>
        </w:rPr>
        <w:t xml:space="preserve">http://www.casmooc.cn/ </w:t>
      </w:r>
    </w:p>
    <w:p w:rsidR="00C97FBC" w:rsidRDefault="00F650D7">
      <w:pPr>
        <w:pStyle w:val="1"/>
        <w:numPr>
          <w:ilvl w:val="0"/>
          <w:numId w:val="1"/>
        </w:numPr>
        <w:ind w:firstLineChars="0"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 xml:space="preserve">系统登录 </w:t>
      </w:r>
    </w:p>
    <w:p w:rsidR="00C97FBC" w:rsidRDefault="00F650D7">
      <w:pPr>
        <w:ind w:firstLineChars="200" w:firstLine="600"/>
        <w:jc w:val="lef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南京天光所职工登录账号依照ARP系统提供的用户信息，如果ARP系统提供了用户的邮箱地址，登陆名称为用户的邮箱地址；如果未提供用户的邮箱地址，登陆名：“</w:t>
      </w:r>
      <w:proofErr w:type="spellStart"/>
      <w:r>
        <w:rPr>
          <w:rFonts w:ascii="仿宋_GB2312" w:eastAsia="仿宋_GB2312" w:hint="eastAsia"/>
          <w:bCs/>
          <w:sz w:val="30"/>
          <w:szCs w:val="30"/>
        </w:rPr>
        <w:t>niaot</w:t>
      </w:r>
      <w:proofErr w:type="spellEnd"/>
      <w:r>
        <w:rPr>
          <w:rFonts w:ascii="仿宋_GB2312" w:eastAsia="仿宋_GB2312" w:hint="eastAsia"/>
          <w:bCs/>
          <w:sz w:val="30"/>
          <w:szCs w:val="30"/>
        </w:rPr>
        <w:t>”+“-”+“用户汉语全拼”，原始密码为123456。为</w:t>
      </w:r>
      <w:r>
        <w:rPr>
          <w:rFonts w:ascii="仿宋_GB2312" w:eastAsia="仿宋_GB2312"/>
          <w:bCs/>
          <w:sz w:val="30"/>
          <w:szCs w:val="30"/>
        </w:rPr>
        <w:t>保护账号信息安全，</w:t>
      </w:r>
      <w:r>
        <w:rPr>
          <w:rFonts w:ascii="仿宋_GB2312" w:eastAsia="仿宋_GB2312" w:hint="eastAsia"/>
          <w:bCs/>
          <w:sz w:val="30"/>
          <w:szCs w:val="30"/>
        </w:rPr>
        <w:t>请大家</w:t>
      </w:r>
      <w:r>
        <w:rPr>
          <w:rFonts w:ascii="仿宋_GB2312" w:eastAsia="仿宋_GB2312"/>
          <w:bCs/>
          <w:sz w:val="30"/>
          <w:szCs w:val="30"/>
        </w:rPr>
        <w:t>及时</w:t>
      </w:r>
      <w:r>
        <w:rPr>
          <w:rFonts w:ascii="仿宋_GB2312" w:eastAsia="仿宋_GB2312" w:hint="eastAsia"/>
          <w:bCs/>
          <w:sz w:val="30"/>
          <w:szCs w:val="30"/>
        </w:rPr>
        <w:t>登录系统</w:t>
      </w:r>
      <w:r>
        <w:rPr>
          <w:rFonts w:ascii="仿宋_GB2312" w:eastAsia="仿宋_GB2312"/>
          <w:bCs/>
          <w:sz w:val="30"/>
          <w:szCs w:val="30"/>
        </w:rPr>
        <w:t>修改密码</w:t>
      </w:r>
      <w:r>
        <w:rPr>
          <w:rFonts w:ascii="仿宋_GB2312" w:eastAsia="仿宋_GB2312" w:hint="eastAsia"/>
          <w:bCs/>
          <w:sz w:val="30"/>
          <w:szCs w:val="30"/>
        </w:rPr>
        <w:t>。</w:t>
      </w:r>
    </w:p>
    <w:p w:rsidR="00C97FBC" w:rsidRDefault="00F650D7">
      <w:pPr>
        <w:ind w:firstLineChars="200" w:firstLine="600"/>
        <w:jc w:val="lef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例：南京天光所员工张三登陆</w:t>
      </w:r>
      <w:proofErr w:type="gramStart"/>
      <w:r>
        <w:rPr>
          <w:rFonts w:ascii="仿宋_GB2312" w:eastAsia="仿宋_GB2312" w:hint="eastAsia"/>
          <w:bCs/>
          <w:sz w:val="30"/>
          <w:szCs w:val="30"/>
        </w:rPr>
        <w:t>帐号</w:t>
      </w:r>
      <w:proofErr w:type="gramEnd"/>
      <w:r>
        <w:rPr>
          <w:rFonts w:ascii="仿宋_GB2312" w:eastAsia="仿宋_GB2312" w:hint="eastAsia"/>
          <w:bCs/>
          <w:sz w:val="30"/>
          <w:szCs w:val="30"/>
        </w:rPr>
        <w:t>为：</w:t>
      </w:r>
      <w:proofErr w:type="spellStart"/>
      <w:r>
        <w:rPr>
          <w:rFonts w:ascii="仿宋_GB2312" w:eastAsia="仿宋_GB2312" w:hint="eastAsia"/>
          <w:bCs/>
          <w:sz w:val="30"/>
          <w:szCs w:val="30"/>
        </w:rPr>
        <w:t>niaot-zhangsan</w:t>
      </w:r>
      <w:proofErr w:type="spellEnd"/>
      <w:r>
        <w:rPr>
          <w:rFonts w:ascii="仿宋_GB2312" w:eastAsia="仿宋_GB2312" w:hint="eastAsia"/>
          <w:bCs/>
          <w:sz w:val="30"/>
          <w:szCs w:val="30"/>
        </w:rPr>
        <w:t>（未提供邮箱地址）；zhangsan@niaot.ac.cn （已提供邮箱地址,使用</w:t>
      </w:r>
      <w:r>
        <w:rPr>
          <w:rFonts w:ascii="仿宋_GB2312" w:eastAsia="仿宋_GB2312"/>
          <w:bCs/>
          <w:sz w:val="30"/>
          <w:szCs w:val="30"/>
        </w:rPr>
        <w:t>所内邮箱账号</w:t>
      </w:r>
      <w:r>
        <w:rPr>
          <w:rFonts w:ascii="仿宋_GB2312" w:eastAsia="仿宋_GB2312" w:hint="eastAsia"/>
          <w:bCs/>
          <w:sz w:val="30"/>
          <w:szCs w:val="30"/>
        </w:rPr>
        <w:t>）</w:t>
      </w:r>
    </w:p>
    <w:p w:rsidR="00C97FBC" w:rsidRDefault="00F650D7">
      <w:pPr>
        <w:pStyle w:val="1"/>
        <w:numPr>
          <w:ilvl w:val="0"/>
          <w:numId w:val="1"/>
        </w:numPr>
        <w:ind w:firstLineChars="0"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/>
          <w:b/>
          <w:bCs/>
          <w:sz w:val="30"/>
          <w:szCs w:val="30"/>
        </w:rPr>
        <w:t>培训</w:t>
      </w:r>
      <w:r>
        <w:rPr>
          <w:rFonts w:ascii="仿宋_GB2312" w:eastAsia="仿宋_GB2312" w:hint="eastAsia"/>
          <w:b/>
          <w:bCs/>
          <w:sz w:val="30"/>
          <w:szCs w:val="30"/>
        </w:rPr>
        <w:t>计划</w:t>
      </w:r>
      <w:r>
        <w:rPr>
          <w:rFonts w:ascii="仿宋_GB2312" w:eastAsia="仿宋_GB2312"/>
          <w:b/>
          <w:bCs/>
          <w:sz w:val="30"/>
          <w:szCs w:val="30"/>
        </w:rPr>
        <w:t>的填报</w:t>
      </w:r>
    </w:p>
    <w:p w:rsidR="00C97FBC" w:rsidRDefault="00F650D7">
      <w:pPr>
        <w:ind w:firstLineChars="200" w:firstLine="600"/>
        <w:jc w:val="lef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1.查看培训</w:t>
      </w:r>
      <w:r>
        <w:rPr>
          <w:rFonts w:ascii="仿宋_GB2312" w:eastAsia="仿宋_GB2312"/>
          <w:bCs/>
          <w:sz w:val="30"/>
          <w:szCs w:val="30"/>
        </w:rPr>
        <w:t>计划</w:t>
      </w:r>
    </w:p>
    <w:p w:rsidR="00C97FBC" w:rsidRDefault="00F650D7">
      <w:pPr>
        <w:ind w:firstLineChars="200" w:firstLine="600"/>
        <w:jc w:val="lef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登录平台后，点击页面右上方“我的学习”进入培训系统页面。如下图</w:t>
      </w:r>
      <w:r>
        <w:rPr>
          <w:rFonts w:ascii="仿宋_GB2312" w:eastAsia="仿宋_GB2312"/>
          <w:bCs/>
          <w:sz w:val="30"/>
          <w:szCs w:val="30"/>
        </w:rPr>
        <w:t>，点击</w:t>
      </w:r>
      <w:r>
        <w:rPr>
          <w:rFonts w:ascii="仿宋_GB2312" w:eastAsia="仿宋_GB2312" w:hint="eastAsia"/>
          <w:bCs/>
          <w:sz w:val="30"/>
          <w:szCs w:val="30"/>
        </w:rPr>
        <w:t>“我的培训计划”-“我的计划”，该</w:t>
      </w:r>
      <w:r>
        <w:rPr>
          <w:rFonts w:ascii="仿宋_GB2312" w:eastAsia="仿宋_GB2312"/>
          <w:bCs/>
          <w:sz w:val="30"/>
          <w:szCs w:val="30"/>
        </w:rPr>
        <w:t>页面可</w:t>
      </w:r>
      <w:r>
        <w:rPr>
          <w:rFonts w:ascii="仿宋_GB2312" w:eastAsia="仿宋_GB2312" w:hint="eastAsia"/>
          <w:bCs/>
          <w:sz w:val="30"/>
          <w:szCs w:val="30"/>
        </w:rPr>
        <w:t>查询</w:t>
      </w:r>
      <w:r>
        <w:rPr>
          <w:rFonts w:ascii="仿宋_GB2312" w:eastAsia="仿宋_GB2312"/>
          <w:bCs/>
          <w:sz w:val="30"/>
          <w:szCs w:val="30"/>
        </w:rPr>
        <w:t>培训</w:t>
      </w:r>
      <w:r>
        <w:rPr>
          <w:rFonts w:ascii="仿宋_GB2312" w:eastAsia="仿宋_GB2312" w:hint="eastAsia"/>
          <w:bCs/>
          <w:sz w:val="30"/>
          <w:szCs w:val="30"/>
        </w:rPr>
        <w:t>计划</w:t>
      </w:r>
      <w:r>
        <w:rPr>
          <w:rFonts w:ascii="仿宋_GB2312" w:eastAsia="仿宋_GB2312"/>
          <w:bCs/>
          <w:sz w:val="30"/>
          <w:szCs w:val="30"/>
        </w:rPr>
        <w:t>历史记录。</w:t>
      </w:r>
      <w:r>
        <w:rPr>
          <w:rFonts w:ascii="仿宋_GB2312" w:eastAsia="仿宋_GB2312" w:hint="eastAsia"/>
          <w:bCs/>
          <w:sz w:val="30"/>
          <w:szCs w:val="30"/>
        </w:rPr>
        <w:t>如需</w:t>
      </w:r>
      <w:r>
        <w:rPr>
          <w:rFonts w:ascii="仿宋_GB2312" w:eastAsia="仿宋_GB2312"/>
          <w:bCs/>
          <w:sz w:val="30"/>
          <w:szCs w:val="30"/>
        </w:rPr>
        <w:t>查看</w:t>
      </w:r>
      <w:r>
        <w:rPr>
          <w:rFonts w:ascii="仿宋_GB2312" w:eastAsia="仿宋_GB2312" w:hint="eastAsia"/>
          <w:bCs/>
          <w:sz w:val="30"/>
          <w:szCs w:val="30"/>
        </w:rPr>
        <w:t>、申报已发布</w:t>
      </w:r>
      <w:r>
        <w:rPr>
          <w:rFonts w:ascii="仿宋_GB2312" w:eastAsia="仿宋_GB2312"/>
          <w:bCs/>
          <w:sz w:val="30"/>
          <w:szCs w:val="30"/>
        </w:rPr>
        <w:t>的单位培训计划，可点击</w:t>
      </w:r>
      <w:r>
        <w:rPr>
          <w:rFonts w:ascii="仿宋_GB2312" w:eastAsia="仿宋_GB2312" w:hint="eastAsia"/>
          <w:bCs/>
          <w:sz w:val="30"/>
          <w:szCs w:val="30"/>
        </w:rPr>
        <w:t>“</w:t>
      </w:r>
      <w:r>
        <w:rPr>
          <w:rFonts w:ascii="仿宋_GB2312" w:eastAsia="仿宋_GB2312"/>
          <w:bCs/>
          <w:sz w:val="30"/>
          <w:szCs w:val="30"/>
        </w:rPr>
        <w:t>单位培训计划</w:t>
      </w:r>
      <w:r>
        <w:rPr>
          <w:rFonts w:ascii="仿宋_GB2312" w:eastAsia="仿宋_GB2312" w:hint="eastAsia"/>
          <w:bCs/>
          <w:sz w:val="30"/>
          <w:szCs w:val="30"/>
        </w:rPr>
        <w:t>”标签进行</w:t>
      </w:r>
      <w:r>
        <w:rPr>
          <w:rFonts w:ascii="仿宋_GB2312" w:eastAsia="仿宋_GB2312"/>
          <w:bCs/>
          <w:sz w:val="30"/>
          <w:szCs w:val="30"/>
        </w:rPr>
        <w:t>操作。</w:t>
      </w:r>
    </w:p>
    <w:p w:rsidR="00C97FBC" w:rsidRDefault="00A4367A">
      <w:pPr>
        <w:jc w:val="left"/>
        <w:rPr>
          <w:rFonts w:ascii="仿宋_GB2312" w:eastAsia="仿宋_GB2312"/>
          <w:bCs/>
          <w:sz w:val="30"/>
          <w:szCs w:val="30"/>
        </w:rPr>
      </w:pPr>
      <w:r w:rsidRPr="00A4367A">
        <w:rPr>
          <w:noProof/>
        </w:rPr>
      </w:r>
      <w:r w:rsidRPr="00A4367A">
        <w:rPr>
          <w:noProof/>
        </w:rPr>
        <w:pict>
          <v:group id="组合 11" o:spid="_x0000_s1026" style="width:415.3pt;height:160.15pt;mso-position-horizontal-relative:char;mso-position-vertical-relative:line" coordsize="52743,203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10" o:spid="_x0000_s1027" type="#_x0000_t75" style="position:absolute;width:52743;height:203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fqPLDAAAA2wAAAA8AAABkcnMvZG93bnJldi54bWxEj0FvwjAMhe9I+w+RJ3GDlEkg1BEQDJB2&#10;4DLGD7AaL63WOFWS0rJfPx8m7WbrPb/3ebMbfavuFFMT2MBiXoAiroJt2Bm4fZ5na1ApI1tsA5OB&#10;ByXYbZ8mGyxtGPiD7tfslIRwKtFAnXNXap2qmjymeeiIRfsK0WOWNTptIw4S7lv9UhQr7bFhaaix&#10;o7eaqu9r7w1cjj/9cGS3d7flox91H0+HdTRm+jzuX0FlGvO/+e/63Qq+0MsvMoDe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J+o8sMAAADbAAAADwAAAAAAAAAAAAAAAACf&#10;AgAAZHJzL2Rvd25yZXYueG1sUEsFBgAAAAAEAAQA9wAAAI8DAAAAAA==&#10;">
              <v:imagedata r:id="rId8" o:title=""/>
              <v:path arrowok="t"/>
            </v:shape>
            <v:oval id="椭圆 4" o:spid="_x0000_s1028" style="position:absolute;top:12680;width:10092;height:24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UATsQA&#10;AADaAAAADwAAAGRycy9kb3ducmV2LnhtbESPQWsCMRSE70L/Q3hCb5pVRGQ1irUIQg+tVkRvj81z&#10;s3bzsm5Sd/vvjSD0OMzMN8xs0dpS3Kj2hWMFg34CgjhzuuBcwf573ZuA8AFZY+mYFPyRh8X8pTPD&#10;VLuGt3TbhVxECPsUFZgQqlRKnxmy6PuuIo7e2dUWQ5R1LnWNTYTbUg6TZCwtFhwXDFa0MpT97H6t&#10;gqoMp8tq/Pmh3y/n/Gt9NYdj86bUa7ddTkEEasN/+NneaAUjeFyJN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1AE7EAAAA2gAAAA8AAAAAAAAAAAAAAAAAmAIAAGRycy9k&#10;b3ducmV2LnhtbFBLBQYAAAAABAAEAPUAAACJAwAAAAA=&#10;" filled="f" strokecolor="#c0504d [3205]" strokeweight="2pt"/>
            <v:oval id="椭圆 5" o:spid="_x0000_s1029" style="position:absolute;left:9834;top:4485;width:8370;height:18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ml1cQA&#10;AADaAAAADwAAAGRycy9kb3ducmV2LnhtbESPQWsCMRSE70L/Q3hCb5pVUGQ1irUIQg+tVkRvj81z&#10;s3bzsm5Sd/vvjSD0OMzMN8xs0dpS3Kj2hWMFg34CgjhzuuBcwf573ZuA8AFZY+mYFPyRh8X8pTPD&#10;VLuGt3TbhVxECPsUFZgQqlRKnxmy6PuuIo7e2dUWQ5R1LnWNTYTbUg6TZCwtFhwXDFa0MpT97H6t&#10;gqoMp8tq/Pmh3y/n/Gt9NYdj86bUa7ddTkEEasN/+NneaAUjeFyJN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5pdXEAAAA2gAAAA8AAAAAAAAAAAAAAAAAmAIAAGRycy9k&#10;b3ducmV2LnhtbFBLBQYAAAAABAAEAPUAAACJAwAAAAA=&#10;" filled="f" strokecolor="#c0504d [3205]" strokeweight="2pt"/>
            <v:oval id="椭圆 6" o:spid="_x0000_s1030" style="position:absolute;left:12767;top:14319;width:7158;height:18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s7osQA&#10;AADaAAAADwAAAGRycy9kb3ducmV2LnhtbESPQWvCQBSE74L/YXmCt7ppD6GkrkEtguDB1pbS3h7Z&#10;ZzZp9m3Mrib+e7dQ8DjMzDfMPB9sIy7U+cqxgsdZAoK4cLriUsHnx+bhGYQPyBobx6TgSh7yxXg0&#10;x0y7nt/pcgiliBD2GSowIbSZlL4wZNHPXEscvaPrLIYou1LqDvsIt418SpJUWqw4LhhsaW2o+D2c&#10;rYK2CT/1Ot3v9Gt9LN82J/P13a+Umk6G5QuIQEO4h//bW60ghb8r8Qb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rO6LEAAAA2gAAAA8AAAAAAAAAAAAAAAAAmAIAAGRycy9k&#10;b3ducmV2LnhtbFBLBQYAAAAABAAEAPUAAACJAwAAAAA=&#10;" filled="f" strokecolor="#c0504d [3205]" strokeweight="2pt"/>
            <w10:wrap type="none"/>
            <w10:anchorlock/>
          </v:group>
        </w:pict>
      </w:r>
    </w:p>
    <w:p w:rsidR="00C97FBC" w:rsidRDefault="00F650D7">
      <w:pPr>
        <w:ind w:firstLineChars="200" w:firstLine="600"/>
        <w:jc w:val="lef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/>
          <w:bCs/>
          <w:sz w:val="30"/>
          <w:szCs w:val="30"/>
        </w:rPr>
        <w:lastRenderedPageBreak/>
        <w:t>2.</w:t>
      </w:r>
      <w:r>
        <w:rPr>
          <w:rFonts w:ascii="仿宋_GB2312" w:eastAsia="仿宋_GB2312" w:hint="eastAsia"/>
          <w:bCs/>
          <w:sz w:val="30"/>
          <w:szCs w:val="30"/>
        </w:rPr>
        <w:t>填写</w:t>
      </w:r>
      <w:r>
        <w:rPr>
          <w:rFonts w:ascii="仿宋_GB2312" w:eastAsia="仿宋_GB2312"/>
          <w:bCs/>
          <w:sz w:val="30"/>
          <w:szCs w:val="30"/>
        </w:rPr>
        <w:t>培训计划</w:t>
      </w:r>
    </w:p>
    <w:p w:rsidR="00C97FBC" w:rsidRDefault="00F650D7">
      <w:pPr>
        <w:ind w:firstLineChars="200" w:firstLine="600"/>
        <w:jc w:val="lef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在</w:t>
      </w:r>
      <w:r>
        <w:rPr>
          <w:rFonts w:ascii="仿宋_GB2312" w:eastAsia="仿宋_GB2312"/>
          <w:bCs/>
          <w:sz w:val="30"/>
          <w:szCs w:val="30"/>
        </w:rPr>
        <w:t>上图中</w:t>
      </w:r>
      <w:r>
        <w:rPr>
          <w:rFonts w:ascii="仿宋_GB2312" w:eastAsia="仿宋_GB2312" w:hint="eastAsia"/>
          <w:bCs/>
          <w:sz w:val="30"/>
          <w:szCs w:val="30"/>
        </w:rPr>
        <w:t>点击“新建</w:t>
      </w:r>
      <w:r>
        <w:rPr>
          <w:rFonts w:ascii="仿宋_GB2312" w:eastAsia="仿宋_GB2312"/>
          <w:bCs/>
          <w:sz w:val="30"/>
          <w:szCs w:val="30"/>
        </w:rPr>
        <w:t>计划</w:t>
      </w:r>
      <w:r>
        <w:rPr>
          <w:rFonts w:ascii="仿宋_GB2312" w:eastAsia="仿宋_GB2312" w:hint="eastAsia"/>
          <w:bCs/>
          <w:sz w:val="30"/>
          <w:szCs w:val="30"/>
        </w:rPr>
        <w:t>”按钮进入录入页面，手工输入培训计划名称、培训学时、培训内容、培训目的等项目。</w:t>
      </w:r>
    </w:p>
    <w:p w:rsidR="00C97FBC" w:rsidRDefault="00F650D7">
      <w:pPr>
        <w:jc w:val="left"/>
        <w:rPr>
          <w:rFonts w:ascii="仿宋_GB2312" w:eastAsia="仿宋_GB2312"/>
          <w:bCs/>
          <w:sz w:val="30"/>
          <w:szCs w:val="30"/>
        </w:rPr>
      </w:pPr>
      <w:r>
        <w:rPr>
          <w:noProof/>
        </w:rPr>
        <w:drawing>
          <wp:inline distT="0" distB="0" distL="0" distR="0">
            <wp:extent cx="5273675" cy="4985385"/>
            <wp:effectExtent l="0" t="0" r="3175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681" b="94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8606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FBC" w:rsidRDefault="00F650D7">
      <w:pPr>
        <w:jc w:val="lef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 xml:space="preserve"> </w:t>
      </w:r>
    </w:p>
    <w:p w:rsidR="00C97FBC" w:rsidRDefault="00F650D7">
      <w:pPr>
        <w:ind w:firstLineChars="200" w:firstLine="600"/>
        <w:jc w:val="lef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3.上报培训计划</w:t>
      </w:r>
    </w:p>
    <w:p w:rsidR="00C97FBC" w:rsidRDefault="00F650D7">
      <w:pPr>
        <w:ind w:firstLineChars="200" w:firstLine="600"/>
        <w:jc w:val="lef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录入</w:t>
      </w:r>
      <w:r>
        <w:rPr>
          <w:rFonts w:ascii="仿宋_GB2312" w:eastAsia="仿宋_GB2312"/>
          <w:bCs/>
          <w:sz w:val="30"/>
          <w:szCs w:val="30"/>
        </w:rPr>
        <w:t>完毕点击</w:t>
      </w:r>
      <w:r>
        <w:rPr>
          <w:rFonts w:ascii="仿宋_GB2312" w:eastAsia="仿宋_GB2312" w:hint="eastAsia"/>
          <w:bCs/>
          <w:sz w:val="30"/>
          <w:szCs w:val="30"/>
        </w:rPr>
        <w:t>“</w:t>
      </w:r>
      <w:r>
        <w:rPr>
          <w:rFonts w:ascii="仿宋_GB2312" w:eastAsia="仿宋_GB2312"/>
          <w:bCs/>
          <w:sz w:val="30"/>
          <w:szCs w:val="30"/>
        </w:rPr>
        <w:t>保存</w:t>
      </w:r>
      <w:r>
        <w:rPr>
          <w:rFonts w:ascii="仿宋_GB2312" w:eastAsia="仿宋_GB2312" w:hint="eastAsia"/>
          <w:bCs/>
          <w:sz w:val="30"/>
          <w:szCs w:val="30"/>
        </w:rPr>
        <w:t>”</w:t>
      </w:r>
      <w:r>
        <w:rPr>
          <w:rFonts w:ascii="仿宋_GB2312" w:eastAsia="仿宋_GB2312"/>
          <w:bCs/>
          <w:sz w:val="30"/>
          <w:szCs w:val="30"/>
        </w:rPr>
        <w:t>按钮</w:t>
      </w:r>
      <w:r>
        <w:rPr>
          <w:rFonts w:ascii="仿宋_GB2312" w:eastAsia="仿宋_GB2312" w:hint="eastAsia"/>
          <w:bCs/>
          <w:sz w:val="30"/>
          <w:szCs w:val="30"/>
        </w:rPr>
        <w:t>，</w:t>
      </w:r>
      <w:r>
        <w:rPr>
          <w:rFonts w:ascii="仿宋_GB2312" w:eastAsia="仿宋_GB2312"/>
          <w:bCs/>
          <w:sz w:val="30"/>
          <w:szCs w:val="30"/>
        </w:rPr>
        <w:t>生成</w:t>
      </w:r>
      <w:r>
        <w:rPr>
          <w:rFonts w:ascii="仿宋_GB2312" w:eastAsia="仿宋_GB2312" w:hint="eastAsia"/>
          <w:bCs/>
          <w:sz w:val="30"/>
          <w:szCs w:val="30"/>
        </w:rPr>
        <w:t>一条记录</w:t>
      </w:r>
      <w:r>
        <w:rPr>
          <w:rFonts w:ascii="仿宋_GB2312" w:eastAsia="仿宋_GB2312"/>
          <w:bCs/>
          <w:sz w:val="30"/>
          <w:szCs w:val="30"/>
        </w:rPr>
        <w:t>，</w:t>
      </w:r>
      <w:r>
        <w:rPr>
          <w:rFonts w:ascii="仿宋_GB2312" w:eastAsia="仿宋_GB2312" w:hint="eastAsia"/>
          <w:bCs/>
          <w:sz w:val="30"/>
          <w:szCs w:val="30"/>
        </w:rPr>
        <w:t>如下图</w:t>
      </w:r>
      <w:r>
        <w:rPr>
          <w:rFonts w:ascii="仿宋_GB2312" w:eastAsia="仿宋_GB2312"/>
          <w:bCs/>
          <w:sz w:val="30"/>
          <w:szCs w:val="30"/>
        </w:rPr>
        <w:t>所示</w:t>
      </w:r>
      <w:r>
        <w:rPr>
          <w:rFonts w:ascii="仿宋_GB2312" w:eastAsia="仿宋_GB2312" w:hint="eastAsia"/>
          <w:bCs/>
          <w:sz w:val="30"/>
          <w:szCs w:val="30"/>
        </w:rPr>
        <w:t>。</w:t>
      </w:r>
      <w:r>
        <w:rPr>
          <w:rFonts w:ascii="仿宋_GB2312" w:eastAsia="仿宋_GB2312"/>
          <w:bCs/>
          <w:sz w:val="30"/>
          <w:szCs w:val="30"/>
        </w:rPr>
        <w:t>点击</w:t>
      </w:r>
      <w:r>
        <w:rPr>
          <w:rFonts w:ascii="仿宋_GB2312" w:eastAsia="仿宋_GB2312" w:hint="eastAsia"/>
          <w:bCs/>
          <w:sz w:val="30"/>
          <w:szCs w:val="30"/>
        </w:rPr>
        <w:t>图中标记处的“未上报”按钮上报</w:t>
      </w:r>
      <w:r>
        <w:rPr>
          <w:rFonts w:ascii="仿宋_GB2312" w:eastAsia="仿宋_GB2312"/>
          <w:bCs/>
          <w:sz w:val="30"/>
          <w:szCs w:val="30"/>
        </w:rPr>
        <w:t>计划</w:t>
      </w:r>
      <w:r>
        <w:rPr>
          <w:rFonts w:ascii="仿宋_GB2312" w:eastAsia="仿宋_GB2312" w:hint="eastAsia"/>
          <w:bCs/>
          <w:sz w:val="30"/>
          <w:szCs w:val="30"/>
        </w:rPr>
        <w:t>，</w:t>
      </w:r>
      <w:r>
        <w:rPr>
          <w:rFonts w:ascii="仿宋_GB2312" w:eastAsia="仿宋_GB2312"/>
          <w:bCs/>
          <w:sz w:val="30"/>
          <w:szCs w:val="30"/>
        </w:rPr>
        <w:t>审批情况显示</w:t>
      </w:r>
      <w:r>
        <w:rPr>
          <w:rFonts w:ascii="仿宋_GB2312" w:eastAsia="仿宋_GB2312" w:hint="eastAsia"/>
          <w:bCs/>
          <w:sz w:val="30"/>
          <w:szCs w:val="30"/>
        </w:rPr>
        <w:t>为“已上报”则</w:t>
      </w:r>
      <w:r>
        <w:rPr>
          <w:rFonts w:ascii="仿宋_GB2312" w:eastAsia="仿宋_GB2312"/>
          <w:bCs/>
          <w:sz w:val="30"/>
          <w:szCs w:val="30"/>
        </w:rPr>
        <w:t>上报成功。</w:t>
      </w:r>
    </w:p>
    <w:p w:rsidR="00C97FBC" w:rsidRDefault="00A4367A">
      <w:pPr>
        <w:jc w:val="lef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/>
          <w:bCs/>
          <w:noProof/>
          <w:sz w:val="30"/>
          <w:szCs w:val="30"/>
        </w:rPr>
      </w:r>
      <w:r>
        <w:rPr>
          <w:rFonts w:ascii="仿宋_GB2312" w:eastAsia="仿宋_GB2312"/>
          <w:bCs/>
          <w:noProof/>
          <w:sz w:val="30"/>
          <w:szCs w:val="30"/>
        </w:rPr>
        <w:pict>
          <v:group id="组合 17" o:spid="_x0000_s1034" style="width:415.3pt;height:145.35pt;mso-position-horizontal-relative:char;mso-position-vertical-relative:line" coordsize="52743,18459">
            <v:shape id="图片 14" o:spid="_x0000_s1036" type="#_x0000_t75" style="position:absolute;width:52743;height:184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jtpzCAAAA2wAAAA8AAABkcnMvZG93bnJldi54bWxET01rwkAQvQv+h2UKvemmUqVEVymCJT02&#10;avE4ZsckdXc2ZLcx9td3BcHbPN7nLFa9NaKj1teOFbyMExDEhdM1lwp2283oDYQPyBqNY1JwJQ+r&#10;5XCwwFS7C39Rl4dSxBD2KSqoQmhSKX1RkUU/dg1x5E6utRgibEupW7zEcGvkJElm0mLNsaHChtYV&#10;Fef81yr4+MsP5/02+zHd7nt2PX7us+nUKPX81L/PQQTqw0N8d2c6zn+F2y/xALn8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Y7acwgAAANsAAAAPAAAAAAAAAAAAAAAAAJ8C&#10;AABkcnMvZG93bnJldi54bWxQSwUGAAAAAAQABAD3AAAAjgMAAAAA&#10;">
              <v:imagedata r:id="rId10" o:title=""/>
              <v:path arrowok="t"/>
            </v:shape>
            <v:oval id="椭圆 16" o:spid="_x0000_s1035" style="position:absolute;left:39163;top:8281;width:9311;height:46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Fu48IA&#10;AADbAAAADwAAAGRycy9kb3ducmV2LnhtbERPS2vCQBC+F/oflin0phs9BImu4gOh0EN9IXobsmM2&#10;mp1Ns1uT/vuuIPQ2H99zJrPOVuJOjS8dKxj0ExDEudMlFwoO+3VvBMIHZI2VY1LwSx5m09eXCWba&#10;tbyl+y4UIoawz1CBCaHOpPS5IYu+72riyF1cYzFE2BRSN9jGcFvJYZKk0mLJscFgTUtD+W33YxXU&#10;VThfl+nXp15dL8Vm/W2Op3ah1PtbNx+DCNSFf/HT/aHj/BQev8QD5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cW7jwgAAANsAAAAPAAAAAAAAAAAAAAAAAJgCAABkcnMvZG93&#10;bnJldi54bWxQSwUGAAAAAAQABAD1AAAAhwMAAAAA&#10;" filled="f" strokecolor="#c0504d [3205]" strokeweight="2pt"/>
            <w10:wrap type="none"/>
            <w10:anchorlock/>
          </v:group>
        </w:pict>
      </w:r>
      <w:r>
        <w:rPr>
          <w:rFonts w:ascii="仿宋_GB2312" w:eastAsia="仿宋_GB2312"/>
          <w:bCs/>
          <w:noProof/>
          <w:sz w:val="30"/>
          <w:szCs w:val="30"/>
        </w:rPr>
      </w:r>
      <w:r>
        <w:rPr>
          <w:rFonts w:ascii="仿宋_GB2312" w:eastAsia="仿宋_GB2312"/>
          <w:bCs/>
          <w:noProof/>
          <w:sz w:val="30"/>
          <w:szCs w:val="30"/>
        </w:rPr>
        <w:pict>
          <v:group id="组合 19" o:spid="_x0000_s1031" style="width:415.3pt;height:142.8pt;mso-position-horizontal-relative:char;mso-position-vertical-relative:line" coordsize="52743,18135">
            <v:shape id="图片 15" o:spid="_x0000_s1033" type="#_x0000_t75" style="position:absolute;width:52743;height:181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srNXBAAAA2wAAAA8AAABkcnMvZG93bnJldi54bWxET0uLwjAQvi/4H8IIXhZNK7hKNYoIC+JB&#10;8IUeh2Zsi82kNNla/fVGEPY2H99zZovWlKKh2hWWFcSDCARxanXBmYLj4bc/AeE8ssbSMil4kIPF&#10;vPM1w0TbO++o2ftMhBB2CSrIva8SKV2ak0E3sBVx4K62NugDrDOpa7yHcFPKYRT9SIMFh4YcK1rl&#10;lN72f0bB9nSJm/WWhha/Hxu34vg5PpdK9brtcgrCU+v/xR/3Wof5I3j/Eg6Q8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tsrNXBAAAA2wAAAA8AAAAAAAAAAAAAAAAAnwIA&#10;AGRycy9kb3ducmV2LnhtbFBLBQYAAAAABAAEAPcAAACNAwAAAAA=&#10;">
              <v:imagedata r:id="rId11" o:title=""/>
              <v:path arrowok="t"/>
            </v:shape>
            <v:oval id="椭圆 18" o:spid="_x0000_s1032" style="position:absolute;left:39422;top:8195;width:9311;height:46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JfCsYA&#10;AADbAAAADwAAAGRycy9kb3ducmV2LnhtbESPT2vCQBDF7wW/wzIFb3VTDyKpq7SKUOjBf6W0tyE7&#10;ZmOzszG7mvjtnUOhtxnem/d+M1v0vlZXamMV2MDzKANFXARbcWng87B+moKKCdliHZgM3CjCYj54&#10;mGFuQ8c7uu5TqSSEY44GXEpNrnUsHHmMo9AQi3YMrccka1tq22In4b7W4yybaI8VS4PDhpaOit/9&#10;xRto6vRzWk42H3Z1Opbb9dl9fXdvxgwf+9cXUIn69G/+u363gi+w8osMo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JfCsYAAADbAAAADwAAAAAAAAAAAAAAAACYAgAAZHJz&#10;L2Rvd25yZXYueG1sUEsFBgAAAAAEAAQA9QAAAIsDAAAAAA==&#10;" filled="f" strokecolor="#c0504d [3205]" strokeweight="2pt"/>
            <w10:wrap type="none"/>
            <w10:anchorlock/>
          </v:group>
        </w:pict>
      </w:r>
    </w:p>
    <w:sectPr w:rsidR="00C97FBC" w:rsidSect="00A436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09A" w:rsidRDefault="0044409A" w:rsidP="00155A90">
      <w:r>
        <w:separator/>
      </w:r>
    </w:p>
  </w:endnote>
  <w:endnote w:type="continuationSeparator" w:id="0">
    <w:p w:rsidR="0044409A" w:rsidRDefault="0044409A" w:rsidP="00155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A90" w:rsidRDefault="00155A9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A90" w:rsidRDefault="00155A9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A90" w:rsidRDefault="00155A9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09A" w:rsidRDefault="0044409A" w:rsidP="00155A90">
      <w:r>
        <w:separator/>
      </w:r>
    </w:p>
  </w:footnote>
  <w:footnote w:type="continuationSeparator" w:id="0">
    <w:p w:rsidR="0044409A" w:rsidRDefault="0044409A" w:rsidP="00155A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A90" w:rsidRDefault="00155A9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A90" w:rsidRDefault="00155A90" w:rsidP="00155A90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A90" w:rsidRDefault="00155A9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4D81"/>
    <w:multiLevelType w:val="multilevel"/>
    <w:tmpl w:val="04124D8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35A4"/>
    <w:rsid w:val="00010296"/>
    <w:rsid w:val="00091E1A"/>
    <w:rsid w:val="00155A90"/>
    <w:rsid w:val="0016102A"/>
    <w:rsid w:val="002066BD"/>
    <w:rsid w:val="002117EE"/>
    <w:rsid w:val="002455F3"/>
    <w:rsid w:val="00274788"/>
    <w:rsid w:val="002874B0"/>
    <w:rsid w:val="002A1075"/>
    <w:rsid w:val="002F40F1"/>
    <w:rsid w:val="0034519C"/>
    <w:rsid w:val="00385318"/>
    <w:rsid w:val="0044409A"/>
    <w:rsid w:val="004835A4"/>
    <w:rsid w:val="004C5F57"/>
    <w:rsid w:val="004E0D8C"/>
    <w:rsid w:val="0050052D"/>
    <w:rsid w:val="00526F21"/>
    <w:rsid w:val="005321F2"/>
    <w:rsid w:val="005A1FD7"/>
    <w:rsid w:val="005B5214"/>
    <w:rsid w:val="005B6FA9"/>
    <w:rsid w:val="005C6B28"/>
    <w:rsid w:val="00606D89"/>
    <w:rsid w:val="00611769"/>
    <w:rsid w:val="00652B9A"/>
    <w:rsid w:val="006545CF"/>
    <w:rsid w:val="00666744"/>
    <w:rsid w:val="007033E9"/>
    <w:rsid w:val="007453B5"/>
    <w:rsid w:val="007F4665"/>
    <w:rsid w:val="00802A2A"/>
    <w:rsid w:val="009A2270"/>
    <w:rsid w:val="009D55D3"/>
    <w:rsid w:val="00A403A3"/>
    <w:rsid w:val="00A4367A"/>
    <w:rsid w:val="00AE4E4D"/>
    <w:rsid w:val="00BB3790"/>
    <w:rsid w:val="00C05CAF"/>
    <w:rsid w:val="00C345D9"/>
    <w:rsid w:val="00C7319A"/>
    <w:rsid w:val="00C97FBC"/>
    <w:rsid w:val="00D83812"/>
    <w:rsid w:val="00DA3075"/>
    <w:rsid w:val="00E1152A"/>
    <w:rsid w:val="00E119F2"/>
    <w:rsid w:val="00E24409"/>
    <w:rsid w:val="00E4746B"/>
    <w:rsid w:val="00E51E97"/>
    <w:rsid w:val="00E52FC4"/>
    <w:rsid w:val="00F40233"/>
    <w:rsid w:val="00F650D7"/>
    <w:rsid w:val="00F85274"/>
    <w:rsid w:val="3A0D43C8"/>
    <w:rsid w:val="3A2940F7"/>
    <w:rsid w:val="4F4B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A4367A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sid w:val="00A4367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43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A43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sid w:val="00A4367A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rsid w:val="00A4367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A4367A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A4367A"/>
  </w:style>
  <w:style w:type="character" w:customStyle="1" w:styleId="Char0">
    <w:name w:val="批注框文本 Char"/>
    <w:basedOn w:val="a0"/>
    <w:link w:val="a4"/>
    <w:uiPriority w:val="99"/>
    <w:semiHidden/>
    <w:rsid w:val="00A4367A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367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</Words>
  <Characters>516</Characters>
  <Application>Microsoft Office Word</Application>
  <DocSecurity>0</DocSecurity>
  <Lines>4</Lines>
  <Paragraphs>1</Paragraphs>
  <ScaleCrop>false</ScaleCrop>
  <Company>Microsoft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蒋婷</cp:lastModifiedBy>
  <cp:revision>4</cp:revision>
  <cp:lastPrinted>2016-01-18T07:44:00Z</cp:lastPrinted>
  <dcterms:created xsi:type="dcterms:W3CDTF">2016-01-18T07:44:00Z</dcterms:created>
  <dcterms:modified xsi:type="dcterms:W3CDTF">2016-01-18T09:04:00Z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