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B92" w:rsidRDefault="008F7D3D" w:rsidP="00CC1A63">
      <w:pPr>
        <w:jc w:val="center"/>
        <w:rPr>
          <w:rFonts w:eastAsia="仿宋_GB2312" w:hint="eastAsia"/>
          <w:b/>
          <w:sz w:val="30"/>
          <w:szCs w:val="30"/>
        </w:rPr>
      </w:pPr>
      <w:r>
        <w:rPr>
          <w:rFonts w:eastAsia="仿宋_GB2312" w:hint="eastAsia"/>
          <w:b/>
          <w:sz w:val="30"/>
          <w:szCs w:val="30"/>
        </w:rPr>
        <w:t>南京天文光学技术研究所因公出访</w:t>
      </w:r>
      <w:r w:rsidR="00CC1A63">
        <w:rPr>
          <w:rFonts w:eastAsia="仿宋_GB2312" w:hint="eastAsia"/>
          <w:b/>
          <w:sz w:val="30"/>
          <w:szCs w:val="30"/>
        </w:rPr>
        <w:t>事前公示表</w:t>
      </w:r>
    </w:p>
    <w:p w:rsidR="00CC1A63" w:rsidRDefault="00CC1A63" w:rsidP="00CC1A63">
      <w:pPr>
        <w:jc w:val="center"/>
        <w:rPr>
          <w:rFonts w:eastAsia="仿宋_GB2312"/>
          <w:b/>
          <w:sz w:val="30"/>
          <w:szCs w:val="30"/>
        </w:rPr>
      </w:pPr>
      <w:r>
        <w:rPr>
          <w:rFonts w:eastAsia="仿宋_GB2312" w:hint="eastAsia"/>
          <w:b/>
          <w:sz w:val="30"/>
          <w:szCs w:val="30"/>
        </w:rPr>
        <w:t>公示时间：</w:t>
      </w:r>
      <w:r>
        <w:rPr>
          <w:rFonts w:eastAsia="仿宋_GB2312" w:hint="eastAsia"/>
          <w:b/>
          <w:sz w:val="30"/>
          <w:szCs w:val="30"/>
        </w:rPr>
        <w:t>2024</w:t>
      </w:r>
      <w:r>
        <w:rPr>
          <w:rFonts w:eastAsia="仿宋_GB2312" w:hint="eastAsia"/>
          <w:b/>
          <w:sz w:val="30"/>
          <w:szCs w:val="30"/>
        </w:rPr>
        <w:t>年</w:t>
      </w:r>
      <w:r>
        <w:rPr>
          <w:rFonts w:eastAsia="仿宋_GB2312" w:hint="eastAsia"/>
          <w:b/>
          <w:sz w:val="30"/>
          <w:szCs w:val="30"/>
        </w:rPr>
        <w:t>7</w:t>
      </w:r>
      <w:r>
        <w:rPr>
          <w:rFonts w:eastAsia="仿宋_GB2312" w:hint="eastAsia"/>
          <w:b/>
          <w:sz w:val="30"/>
          <w:szCs w:val="30"/>
        </w:rPr>
        <w:t>月</w:t>
      </w:r>
      <w:r>
        <w:rPr>
          <w:rFonts w:eastAsia="仿宋_GB2312" w:hint="eastAsia"/>
          <w:b/>
          <w:sz w:val="30"/>
          <w:szCs w:val="30"/>
        </w:rPr>
        <w:t>1</w:t>
      </w:r>
      <w:r>
        <w:rPr>
          <w:rFonts w:eastAsia="仿宋_GB2312" w:hint="eastAsia"/>
          <w:b/>
          <w:sz w:val="30"/>
          <w:szCs w:val="30"/>
        </w:rPr>
        <w:t>日</w:t>
      </w:r>
      <w:r>
        <w:rPr>
          <w:rFonts w:eastAsia="仿宋_GB2312" w:hint="eastAsia"/>
          <w:b/>
          <w:sz w:val="30"/>
          <w:szCs w:val="30"/>
        </w:rPr>
        <w:t>-5</w:t>
      </w:r>
      <w:r>
        <w:rPr>
          <w:rFonts w:eastAsia="仿宋_GB2312" w:hint="eastAsia"/>
          <w:b/>
          <w:sz w:val="30"/>
          <w:szCs w:val="30"/>
        </w:rPr>
        <w:t>日</w:t>
      </w:r>
    </w:p>
    <w:p w:rsidR="008D2B92" w:rsidRDefault="008D2B92">
      <w:pPr>
        <w:rPr>
          <w:rFonts w:eastAsia="仿宋_GB2312"/>
          <w:b/>
          <w:sz w:val="24"/>
        </w:rPr>
      </w:pPr>
    </w:p>
    <w:tbl>
      <w:tblPr>
        <w:tblW w:w="5001" w:type="pct"/>
        <w:tblInd w:w="-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29"/>
        <w:gridCol w:w="1201"/>
        <w:gridCol w:w="682"/>
        <w:gridCol w:w="515"/>
        <w:gridCol w:w="1053"/>
        <w:gridCol w:w="250"/>
        <w:gridCol w:w="946"/>
        <w:gridCol w:w="419"/>
        <w:gridCol w:w="609"/>
        <w:gridCol w:w="156"/>
        <w:gridCol w:w="1211"/>
        <w:gridCol w:w="1751"/>
      </w:tblGrid>
      <w:tr w:rsidR="008D2B92">
        <w:trPr>
          <w:trHeight w:val="616"/>
        </w:trPr>
        <w:tc>
          <w:tcPr>
            <w:tcW w:w="5000" w:type="pct"/>
            <w:gridSpan w:val="12"/>
            <w:vAlign w:val="center"/>
          </w:tcPr>
          <w:p w:rsidR="008D2B92" w:rsidRDefault="008F7D3D">
            <w:pPr>
              <w:rPr>
                <w:rFonts w:ascii="仿宋" w:eastAsia="仿宋" w:hAnsi="仿宋"/>
                <w:sz w:val="24"/>
              </w:rPr>
            </w:pPr>
            <w:r>
              <w:rPr>
                <w:rFonts w:ascii="仿宋" w:eastAsia="仿宋" w:hAnsi="仿宋" w:hint="eastAsia"/>
                <w:sz w:val="24"/>
              </w:rPr>
              <w:t>出访团组名称：</w:t>
            </w:r>
            <w:r>
              <w:rPr>
                <w:rFonts w:ascii="仿宋" w:eastAsia="仿宋" w:hAnsi="仿宋"/>
                <w:sz w:val="24"/>
              </w:rPr>
              <w:t xml:space="preserve"> </w:t>
            </w:r>
            <w:r>
              <w:rPr>
                <w:rFonts w:ascii="仿宋" w:eastAsia="仿宋" w:hAnsi="仿宋" w:hint="eastAsia"/>
                <w:sz w:val="24"/>
              </w:rPr>
              <w:t>参加2024年国际天文学联合会（IAU</w:t>
            </w:r>
            <w:r>
              <w:rPr>
                <w:rFonts w:ascii="仿宋" w:eastAsia="仿宋" w:hAnsi="仿宋"/>
                <w:sz w:val="24"/>
              </w:rPr>
              <w:t>）</w:t>
            </w:r>
            <w:r>
              <w:rPr>
                <w:rFonts w:ascii="仿宋" w:eastAsia="仿宋" w:hAnsi="仿宋" w:hint="eastAsia"/>
                <w:sz w:val="24"/>
              </w:rPr>
              <w:t>大会</w:t>
            </w:r>
          </w:p>
        </w:tc>
      </w:tr>
      <w:tr w:rsidR="008D2B92">
        <w:trPr>
          <w:trHeight w:val="616"/>
        </w:trPr>
        <w:tc>
          <w:tcPr>
            <w:tcW w:w="5000" w:type="pct"/>
            <w:gridSpan w:val="12"/>
            <w:vAlign w:val="center"/>
          </w:tcPr>
          <w:p w:rsidR="008D2B92" w:rsidRDefault="008F7D3D">
            <w:pPr>
              <w:rPr>
                <w:rFonts w:ascii="仿宋" w:eastAsia="仿宋" w:hAnsi="仿宋"/>
                <w:sz w:val="24"/>
              </w:rPr>
            </w:pPr>
            <w:r>
              <w:rPr>
                <w:rFonts w:ascii="仿宋" w:eastAsia="仿宋" w:hAnsi="仿宋" w:hint="eastAsia"/>
                <w:sz w:val="24"/>
              </w:rPr>
              <w:t>出访团组成员基本信息：</w:t>
            </w:r>
          </w:p>
        </w:tc>
      </w:tr>
      <w:tr w:rsidR="008D2B92">
        <w:trPr>
          <w:trHeight w:val="436"/>
        </w:trPr>
        <w:tc>
          <w:tcPr>
            <w:tcW w:w="1685" w:type="pct"/>
            <w:gridSpan w:val="3"/>
            <w:vAlign w:val="center"/>
          </w:tcPr>
          <w:p w:rsidR="008D2B92" w:rsidRDefault="008F7D3D">
            <w:pPr>
              <w:jc w:val="center"/>
              <w:rPr>
                <w:rFonts w:ascii="仿宋" w:eastAsia="仿宋" w:hAnsi="仿宋"/>
                <w:sz w:val="24"/>
              </w:rPr>
            </w:pPr>
            <w:r>
              <w:rPr>
                <w:rFonts w:ascii="仿宋" w:eastAsia="仿宋" w:hAnsi="仿宋" w:hint="eastAsia"/>
                <w:sz w:val="24"/>
              </w:rPr>
              <w:t>姓名</w:t>
            </w:r>
          </w:p>
        </w:tc>
        <w:tc>
          <w:tcPr>
            <w:tcW w:w="1527" w:type="pct"/>
            <w:gridSpan w:val="5"/>
            <w:vAlign w:val="center"/>
          </w:tcPr>
          <w:p w:rsidR="008D2B92" w:rsidRDefault="008F7D3D">
            <w:pPr>
              <w:jc w:val="center"/>
              <w:rPr>
                <w:rFonts w:ascii="仿宋" w:eastAsia="仿宋" w:hAnsi="仿宋"/>
                <w:sz w:val="24"/>
              </w:rPr>
            </w:pPr>
            <w:r>
              <w:rPr>
                <w:rFonts w:ascii="仿宋" w:eastAsia="仿宋" w:hAnsi="仿宋" w:hint="eastAsia"/>
                <w:sz w:val="24"/>
              </w:rPr>
              <w:t>部门</w:t>
            </w:r>
          </w:p>
        </w:tc>
        <w:tc>
          <w:tcPr>
            <w:tcW w:w="1788" w:type="pct"/>
            <w:gridSpan w:val="4"/>
            <w:vAlign w:val="center"/>
          </w:tcPr>
          <w:p w:rsidR="008D2B92" w:rsidRDefault="008F7D3D">
            <w:pPr>
              <w:jc w:val="center"/>
              <w:rPr>
                <w:rFonts w:ascii="仿宋" w:eastAsia="仿宋" w:hAnsi="仿宋"/>
                <w:sz w:val="24"/>
              </w:rPr>
            </w:pPr>
            <w:r>
              <w:rPr>
                <w:rFonts w:ascii="仿宋" w:eastAsia="仿宋" w:hAnsi="仿宋" w:hint="eastAsia"/>
                <w:sz w:val="24"/>
              </w:rPr>
              <w:t>职务职称</w:t>
            </w:r>
          </w:p>
        </w:tc>
      </w:tr>
      <w:tr w:rsidR="008D2B92">
        <w:trPr>
          <w:trHeight w:val="400"/>
        </w:trPr>
        <w:tc>
          <w:tcPr>
            <w:tcW w:w="1685" w:type="pct"/>
            <w:gridSpan w:val="3"/>
            <w:vAlign w:val="center"/>
          </w:tcPr>
          <w:p w:rsidR="008D2B92" w:rsidRDefault="008F7D3D">
            <w:pPr>
              <w:jc w:val="center"/>
              <w:rPr>
                <w:rFonts w:ascii="仿宋" w:eastAsia="仿宋" w:hAnsi="仿宋"/>
                <w:sz w:val="24"/>
              </w:rPr>
            </w:pPr>
            <w:r>
              <w:rPr>
                <w:rFonts w:ascii="仿宋" w:eastAsia="仿宋" w:hAnsi="仿宋" w:hint="eastAsia"/>
                <w:sz w:val="24"/>
              </w:rPr>
              <w:t>宫雪非</w:t>
            </w:r>
          </w:p>
        </w:tc>
        <w:tc>
          <w:tcPr>
            <w:tcW w:w="1527" w:type="pct"/>
            <w:gridSpan w:val="5"/>
            <w:vAlign w:val="center"/>
          </w:tcPr>
          <w:p w:rsidR="008D2B92" w:rsidRDefault="008F7D3D">
            <w:pPr>
              <w:jc w:val="center"/>
              <w:rPr>
                <w:rFonts w:ascii="仿宋" w:eastAsia="仿宋" w:hAnsi="仿宋"/>
                <w:sz w:val="24"/>
              </w:rPr>
            </w:pPr>
            <w:r>
              <w:rPr>
                <w:rFonts w:ascii="仿宋" w:eastAsia="仿宋" w:hAnsi="仿宋" w:hint="eastAsia"/>
                <w:sz w:val="24"/>
              </w:rPr>
              <w:t>南京天光所</w:t>
            </w:r>
          </w:p>
        </w:tc>
        <w:tc>
          <w:tcPr>
            <w:tcW w:w="1788" w:type="pct"/>
            <w:gridSpan w:val="4"/>
            <w:vAlign w:val="center"/>
          </w:tcPr>
          <w:p w:rsidR="008D2B92" w:rsidRDefault="008F7D3D">
            <w:pPr>
              <w:jc w:val="center"/>
              <w:rPr>
                <w:rFonts w:ascii="仿宋" w:eastAsia="仿宋" w:hAnsi="仿宋"/>
                <w:sz w:val="24"/>
              </w:rPr>
            </w:pPr>
            <w:r>
              <w:rPr>
                <w:rFonts w:ascii="仿宋" w:eastAsia="仿宋" w:hAnsi="仿宋" w:hint="eastAsia"/>
                <w:sz w:val="24"/>
              </w:rPr>
              <w:t>所长/研究员</w:t>
            </w:r>
          </w:p>
        </w:tc>
      </w:tr>
      <w:tr w:rsidR="008D2B92">
        <w:trPr>
          <w:trHeight w:val="400"/>
        </w:trPr>
        <w:tc>
          <w:tcPr>
            <w:tcW w:w="1685" w:type="pct"/>
            <w:gridSpan w:val="3"/>
            <w:vAlign w:val="center"/>
          </w:tcPr>
          <w:p w:rsidR="008D2B92" w:rsidRDefault="008F7D3D">
            <w:pPr>
              <w:jc w:val="center"/>
              <w:rPr>
                <w:rFonts w:ascii="仿宋" w:eastAsia="仿宋" w:hAnsi="仿宋"/>
                <w:sz w:val="24"/>
              </w:rPr>
            </w:pPr>
            <w:r>
              <w:rPr>
                <w:rFonts w:ascii="仿宋" w:eastAsia="仿宋" w:hAnsi="仿宋" w:hint="eastAsia"/>
                <w:sz w:val="24"/>
              </w:rPr>
              <w:t>王靓</w:t>
            </w:r>
          </w:p>
        </w:tc>
        <w:tc>
          <w:tcPr>
            <w:tcW w:w="1527" w:type="pct"/>
            <w:gridSpan w:val="5"/>
            <w:vAlign w:val="center"/>
          </w:tcPr>
          <w:p w:rsidR="008D2B92" w:rsidRDefault="008F7D3D">
            <w:pPr>
              <w:jc w:val="center"/>
              <w:rPr>
                <w:rFonts w:ascii="仿宋" w:eastAsia="仿宋" w:hAnsi="仿宋"/>
                <w:sz w:val="24"/>
              </w:rPr>
            </w:pPr>
            <w:r>
              <w:rPr>
                <w:rFonts w:ascii="仿宋" w:eastAsia="仿宋" w:hAnsi="仿宋" w:hint="eastAsia"/>
                <w:sz w:val="24"/>
              </w:rPr>
              <w:t>天文光谱与高分辨成像技术研究室</w:t>
            </w:r>
          </w:p>
        </w:tc>
        <w:tc>
          <w:tcPr>
            <w:tcW w:w="1788" w:type="pct"/>
            <w:gridSpan w:val="4"/>
            <w:vAlign w:val="center"/>
          </w:tcPr>
          <w:p w:rsidR="008D2B92" w:rsidRDefault="008F7D3D">
            <w:pPr>
              <w:jc w:val="center"/>
              <w:rPr>
                <w:rFonts w:ascii="仿宋" w:eastAsia="仿宋" w:hAnsi="仿宋"/>
                <w:sz w:val="24"/>
              </w:rPr>
            </w:pPr>
            <w:r>
              <w:rPr>
                <w:rFonts w:ascii="仿宋" w:eastAsia="仿宋" w:hAnsi="仿宋" w:hint="eastAsia"/>
                <w:sz w:val="24"/>
              </w:rPr>
              <w:t>研究员</w:t>
            </w:r>
          </w:p>
        </w:tc>
      </w:tr>
      <w:tr w:rsidR="008D2B92">
        <w:trPr>
          <w:trHeight w:val="400"/>
        </w:trPr>
        <w:tc>
          <w:tcPr>
            <w:tcW w:w="1685" w:type="pct"/>
            <w:gridSpan w:val="3"/>
            <w:vAlign w:val="center"/>
          </w:tcPr>
          <w:p w:rsidR="008D2B92" w:rsidRDefault="008D2B92">
            <w:pPr>
              <w:jc w:val="center"/>
              <w:rPr>
                <w:rFonts w:ascii="仿宋" w:eastAsia="仿宋" w:hAnsi="仿宋"/>
                <w:sz w:val="24"/>
              </w:rPr>
            </w:pPr>
          </w:p>
        </w:tc>
        <w:tc>
          <w:tcPr>
            <w:tcW w:w="1527" w:type="pct"/>
            <w:gridSpan w:val="5"/>
            <w:vAlign w:val="center"/>
          </w:tcPr>
          <w:p w:rsidR="008D2B92" w:rsidRDefault="008D2B92">
            <w:pPr>
              <w:rPr>
                <w:rFonts w:ascii="仿宋" w:eastAsia="仿宋" w:hAnsi="仿宋"/>
                <w:sz w:val="24"/>
              </w:rPr>
            </w:pPr>
          </w:p>
        </w:tc>
        <w:tc>
          <w:tcPr>
            <w:tcW w:w="1788" w:type="pct"/>
            <w:gridSpan w:val="4"/>
            <w:vAlign w:val="center"/>
          </w:tcPr>
          <w:p w:rsidR="008D2B92" w:rsidRDefault="008D2B92">
            <w:pPr>
              <w:rPr>
                <w:rFonts w:ascii="仿宋" w:eastAsia="仿宋" w:hAnsi="仿宋"/>
                <w:sz w:val="24"/>
              </w:rPr>
            </w:pPr>
          </w:p>
        </w:tc>
      </w:tr>
      <w:tr w:rsidR="008D2B92">
        <w:trPr>
          <w:trHeight w:val="400"/>
        </w:trPr>
        <w:tc>
          <w:tcPr>
            <w:tcW w:w="1685" w:type="pct"/>
            <w:gridSpan w:val="3"/>
            <w:vAlign w:val="center"/>
          </w:tcPr>
          <w:p w:rsidR="008D2B92" w:rsidRDefault="008D2B92">
            <w:pPr>
              <w:jc w:val="center"/>
              <w:rPr>
                <w:rFonts w:ascii="仿宋" w:eastAsia="仿宋" w:hAnsi="仿宋"/>
                <w:sz w:val="24"/>
              </w:rPr>
            </w:pPr>
          </w:p>
        </w:tc>
        <w:tc>
          <w:tcPr>
            <w:tcW w:w="1527" w:type="pct"/>
            <w:gridSpan w:val="5"/>
            <w:vAlign w:val="center"/>
          </w:tcPr>
          <w:p w:rsidR="008D2B92" w:rsidRDefault="008D2B92">
            <w:pPr>
              <w:rPr>
                <w:rFonts w:ascii="仿宋" w:eastAsia="仿宋" w:hAnsi="仿宋"/>
                <w:sz w:val="24"/>
              </w:rPr>
            </w:pPr>
          </w:p>
        </w:tc>
        <w:tc>
          <w:tcPr>
            <w:tcW w:w="1788" w:type="pct"/>
            <w:gridSpan w:val="4"/>
            <w:vAlign w:val="center"/>
          </w:tcPr>
          <w:p w:rsidR="008D2B92" w:rsidRDefault="008D2B92">
            <w:pPr>
              <w:rPr>
                <w:rFonts w:ascii="仿宋" w:eastAsia="仿宋" w:hAnsi="仿宋"/>
                <w:sz w:val="24"/>
              </w:rPr>
            </w:pPr>
          </w:p>
        </w:tc>
      </w:tr>
      <w:tr w:rsidR="008D2B92">
        <w:trPr>
          <w:trHeight w:val="640"/>
        </w:trPr>
        <w:tc>
          <w:tcPr>
            <w:tcW w:w="782" w:type="pct"/>
            <w:vAlign w:val="center"/>
          </w:tcPr>
          <w:p w:rsidR="008D2B92" w:rsidRDefault="008F7D3D">
            <w:pPr>
              <w:jc w:val="center"/>
              <w:rPr>
                <w:rFonts w:ascii="仿宋" w:eastAsia="仿宋" w:hAnsi="仿宋"/>
                <w:sz w:val="24"/>
              </w:rPr>
            </w:pPr>
            <w:r>
              <w:rPr>
                <w:rFonts w:ascii="仿宋" w:eastAsia="仿宋" w:hAnsi="仿宋" w:hint="eastAsia"/>
                <w:sz w:val="24"/>
              </w:rPr>
              <w:t>出访国家或地区</w:t>
            </w:r>
          </w:p>
        </w:tc>
        <w:tc>
          <w:tcPr>
            <w:tcW w:w="1775" w:type="pct"/>
            <w:gridSpan w:val="5"/>
            <w:vAlign w:val="center"/>
          </w:tcPr>
          <w:p w:rsidR="008D2B92" w:rsidRDefault="008F7D3D">
            <w:pPr>
              <w:jc w:val="center"/>
              <w:rPr>
                <w:rFonts w:ascii="仿宋" w:eastAsia="仿宋" w:hAnsi="仿宋"/>
                <w:sz w:val="24"/>
              </w:rPr>
            </w:pPr>
            <w:r>
              <w:rPr>
                <w:rFonts w:ascii="仿宋" w:eastAsia="仿宋" w:hAnsi="仿宋" w:hint="eastAsia"/>
                <w:sz w:val="24"/>
              </w:rPr>
              <w:t>南非</w:t>
            </w:r>
          </w:p>
        </w:tc>
        <w:tc>
          <w:tcPr>
            <w:tcW w:w="947" w:type="pct"/>
            <w:gridSpan w:val="3"/>
            <w:vAlign w:val="center"/>
          </w:tcPr>
          <w:p w:rsidR="008D2B92" w:rsidRDefault="008F7D3D">
            <w:pPr>
              <w:rPr>
                <w:rFonts w:ascii="仿宋" w:eastAsia="仿宋" w:hAnsi="仿宋"/>
                <w:sz w:val="24"/>
              </w:rPr>
            </w:pPr>
            <w:r>
              <w:rPr>
                <w:rFonts w:ascii="仿宋" w:eastAsia="仿宋" w:hAnsi="仿宋" w:hint="eastAsia"/>
                <w:sz w:val="24"/>
              </w:rPr>
              <w:t>顺访国家或地区</w:t>
            </w:r>
          </w:p>
        </w:tc>
        <w:tc>
          <w:tcPr>
            <w:tcW w:w="1496" w:type="pct"/>
            <w:gridSpan w:val="3"/>
            <w:vAlign w:val="center"/>
          </w:tcPr>
          <w:p w:rsidR="008D2B92" w:rsidRDefault="008F7D3D">
            <w:pPr>
              <w:jc w:val="center"/>
              <w:rPr>
                <w:rFonts w:ascii="仿宋" w:eastAsia="仿宋" w:hAnsi="仿宋"/>
                <w:sz w:val="24"/>
              </w:rPr>
            </w:pPr>
            <w:r>
              <w:rPr>
                <w:rFonts w:ascii="仿宋" w:eastAsia="仿宋" w:hAnsi="仿宋" w:hint="eastAsia"/>
                <w:sz w:val="24"/>
              </w:rPr>
              <w:t>无</w:t>
            </w:r>
          </w:p>
        </w:tc>
      </w:tr>
      <w:tr w:rsidR="008D2B92">
        <w:trPr>
          <w:trHeight w:val="640"/>
        </w:trPr>
        <w:tc>
          <w:tcPr>
            <w:tcW w:w="782" w:type="pct"/>
            <w:vAlign w:val="center"/>
          </w:tcPr>
          <w:p w:rsidR="008D2B92" w:rsidRDefault="008F7D3D">
            <w:pPr>
              <w:jc w:val="center"/>
              <w:rPr>
                <w:rFonts w:ascii="仿宋" w:eastAsia="仿宋" w:hAnsi="仿宋"/>
                <w:sz w:val="24"/>
              </w:rPr>
            </w:pPr>
            <w:r>
              <w:rPr>
                <w:rFonts w:ascii="仿宋" w:eastAsia="仿宋" w:hAnsi="仿宋" w:hint="eastAsia"/>
                <w:sz w:val="24"/>
              </w:rPr>
              <w:t>拟离境日期</w:t>
            </w:r>
          </w:p>
        </w:tc>
        <w:tc>
          <w:tcPr>
            <w:tcW w:w="1775" w:type="pct"/>
            <w:gridSpan w:val="5"/>
            <w:vAlign w:val="center"/>
          </w:tcPr>
          <w:p w:rsidR="008D2B92" w:rsidRDefault="008F7D3D">
            <w:pPr>
              <w:jc w:val="center"/>
              <w:rPr>
                <w:rFonts w:ascii="仿宋" w:eastAsia="仿宋" w:hAnsi="仿宋"/>
                <w:sz w:val="24"/>
              </w:rPr>
            </w:pPr>
            <w:r>
              <w:rPr>
                <w:rFonts w:ascii="仿宋" w:eastAsia="仿宋" w:hAnsi="仿宋" w:hint="eastAsia"/>
                <w:sz w:val="24"/>
              </w:rPr>
              <w:t>2024.08.04</w:t>
            </w:r>
          </w:p>
        </w:tc>
        <w:tc>
          <w:tcPr>
            <w:tcW w:w="947" w:type="pct"/>
            <w:gridSpan w:val="3"/>
            <w:vAlign w:val="center"/>
          </w:tcPr>
          <w:p w:rsidR="008D2B92" w:rsidRDefault="008F7D3D">
            <w:pPr>
              <w:jc w:val="center"/>
              <w:rPr>
                <w:rFonts w:ascii="仿宋" w:eastAsia="仿宋" w:hAnsi="仿宋"/>
                <w:sz w:val="24"/>
              </w:rPr>
            </w:pPr>
            <w:r>
              <w:rPr>
                <w:rFonts w:ascii="仿宋" w:eastAsia="仿宋" w:hAnsi="仿宋" w:hint="eastAsia"/>
                <w:sz w:val="24"/>
              </w:rPr>
              <w:t>拟入境日期</w:t>
            </w:r>
          </w:p>
        </w:tc>
        <w:tc>
          <w:tcPr>
            <w:tcW w:w="1496" w:type="pct"/>
            <w:gridSpan w:val="3"/>
            <w:vAlign w:val="center"/>
          </w:tcPr>
          <w:p w:rsidR="008D2B92" w:rsidRDefault="008F7D3D">
            <w:pPr>
              <w:jc w:val="center"/>
              <w:rPr>
                <w:rFonts w:ascii="仿宋" w:eastAsia="仿宋" w:hAnsi="仿宋"/>
                <w:sz w:val="24"/>
              </w:rPr>
            </w:pPr>
            <w:r>
              <w:rPr>
                <w:rFonts w:ascii="仿宋" w:eastAsia="仿宋" w:hAnsi="仿宋" w:hint="eastAsia"/>
                <w:sz w:val="24"/>
              </w:rPr>
              <w:t>2024.08.16</w:t>
            </w:r>
          </w:p>
        </w:tc>
      </w:tr>
      <w:tr w:rsidR="008D2B92">
        <w:trPr>
          <w:trHeight w:val="364"/>
        </w:trPr>
        <w:tc>
          <w:tcPr>
            <w:tcW w:w="782" w:type="pct"/>
            <w:vAlign w:val="center"/>
          </w:tcPr>
          <w:p w:rsidR="008D2B92" w:rsidRDefault="008F7D3D">
            <w:pPr>
              <w:jc w:val="center"/>
              <w:rPr>
                <w:rFonts w:ascii="仿宋" w:eastAsia="仿宋" w:hAnsi="仿宋"/>
                <w:sz w:val="24"/>
              </w:rPr>
            </w:pPr>
            <w:r>
              <w:rPr>
                <w:rFonts w:ascii="仿宋" w:eastAsia="仿宋" w:hAnsi="仿宋" w:hint="eastAsia"/>
                <w:sz w:val="24"/>
              </w:rPr>
              <w:t>计划行程路线</w:t>
            </w:r>
          </w:p>
        </w:tc>
        <w:tc>
          <w:tcPr>
            <w:tcW w:w="4218" w:type="pct"/>
            <w:gridSpan w:val="11"/>
          </w:tcPr>
          <w:p w:rsidR="008D2B92" w:rsidRDefault="008F7D3D">
            <w:pPr>
              <w:rPr>
                <w:rFonts w:ascii="仿宋" w:eastAsia="仿宋" w:hAnsi="仿宋"/>
                <w:sz w:val="24"/>
              </w:rPr>
            </w:pPr>
            <w:r>
              <w:rPr>
                <w:rFonts w:ascii="仿宋" w:eastAsia="仿宋" w:hAnsi="仿宋" w:hint="eastAsia"/>
                <w:sz w:val="24"/>
              </w:rPr>
              <w:t>南京-深圳/上海-南非开普敦-深圳/上海-南京</w:t>
            </w:r>
          </w:p>
        </w:tc>
      </w:tr>
      <w:tr w:rsidR="008D2B92">
        <w:trPr>
          <w:trHeight w:val="364"/>
        </w:trPr>
        <w:tc>
          <w:tcPr>
            <w:tcW w:w="782" w:type="pct"/>
            <w:vAlign w:val="center"/>
          </w:tcPr>
          <w:p w:rsidR="008D2B92" w:rsidRDefault="008F7D3D">
            <w:pPr>
              <w:jc w:val="center"/>
              <w:rPr>
                <w:rFonts w:ascii="仿宋" w:eastAsia="仿宋" w:hAnsi="仿宋"/>
                <w:sz w:val="24"/>
              </w:rPr>
            </w:pPr>
            <w:r>
              <w:rPr>
                <w:rFonts w:ascii="仿宋" w:eastAsia="仿宋" w:hAnsi="仿宋" w:hint="eastAsia"/>
                <w:sz w:val="24"/>
              </w:rPr>
              <w:t>出访任务描述及出访行程安排</w:t>
            </w:r>
          </w:p>
        </w:tc>
        <w:tc>
          <w:tcPr>
            <w:tcW w:w="4218" w:type="pct"/>
            <w:gridSpan w:val="11"/>
          </w:tcPr>
          <w:p w:rsidR="008D2B92" w:rsidRDefault="008F7D3D">
            <w:pPr>
              <w:ind w:firstLine="480"/>
              <w:rPr>
                <w:rFonts w:ascii="仿宋" w:eastAsia="仿宋" w:hAnsi="仿宋"/>
                <w:sz w:val="24"/>
              </w:rPr>
            </w:pPr>
            <w:r>
              <w:rPr>
                <w:rFonts w:ascii="仿宋" w:eastAsia="仿宋" w:hAnsi="仿宋" w:hint="eastAsia"/>
                <w:sz w:val="24"/>
              </w:rPr>
              <w:t>2024年国际天文学联合会（IAU</w:t>
            </w:r>
            <w:r>
              <w:rPr>
                <w:rFonts w:ascii="仿宋" w:eastAsia="仿宋" w:hAnsi="仿宋"/>
                <w:sz w:val="24"/>
              </w:rPr>
              <w:t>）</w:t>
            </w:r>
            <w:r>
              <w:rPr>
                <w:rFonts w:ascii="仿宋" w:eastAsia="仿宋" w:hAnsi="仿宋" w:hint="eastAsia"/>
                <w:sz w:val="24"/>
              </w:rPr>
              <w:t>大会将于2024年8月6日-15日在南非开普敦举行。南京天光所宫雪非所长/研究员和王靓研究员拟于8月4日-16日赴南非开普敦参加此次会议。</w:t>
            </w:r>
          </w:p>
          <w:p w:rsidR="008D2B92" w:rsidRDefault="008F7D3D">
            <w:pPr>
              <w:ind w:firstLine="480"/>
              <w:rPr>
                <w:rFonts w:ascii="仿宋" w:eastAsia="仿宋" w:hAnsi="仿宋"/>
                <w:sz w:val="24"/>
              </w:rPr>
            </w:pPr>
            <w:r>
              <w:rPr>
                <w:rFonts w:ascii="仿宋" w:eastAsia="仿宋" w:hAnsi="仿宋" w:hint="eastAsia"/>
                <w:sz w:val="24"/>
              </w:rPr>
              <w:t>国际天文学联合会每三年召开一次全体会议，是国际天文界最重要的学术和工作会议,主要讨论IAU整体的活动方针，交流天文各领域的研究成果，以及遴选新一届IAU执委、各属下委员会成员、新的工作组和新会员推荐等。</w:t>
            </w:r>
          </w:p>
          <w:p w:rsidR="008D2B92" w:rsidRDefault="008F7D3D">
            <w:pPr>
              <w:ind w:firstLine="480"/>
              <w:rPr>
                <w:rFonts w:ascii="仿宋" w:eastAsia="仿宋" w:hAnsi="仿宋"/>
                <w:sz w:val="24"/>
              </w:rPr>
            </w:pPr>
            <w:r>
              <w:rPr>
                <w:rFonts w:ascii="仿宋" w:eastAsia="仿宋" w:hAnsi="仿宋" w:hint="eastAsia"/>
                <w:sz w:val="24"/>
              </w:rPr>
              <w:t>宫雪非所长/研究员是中国天文学会天文仪器与技术专业委员会主任，此次参会拟</w:t>
            </w:r>
            <w:r w:rsidR="00D84CEE" w:rsidRPr="00D84CEE">
              <w:rPr>
                <w:rFonts w:ascii="仿宋" w:eastAsia="仿宋" w:hAnsi="仿宋" w:hint="eastAsia"/>
                <w:sz w:val="24"/>
              </w:rPr>
              <w:t>作为常务理事代表中国天文学会参加</w:t>
            </w:r>
            <w:r w:rsidR="00D84CEE">
              <w:rPr>
                <w:rFonts w:ascii="仿宋" w:eastAsia="仿宋" w:hAnsi="仿宋" w:hint="eastAsia"/>
                <w:sz w:val="24"/>
              </w:rPr>
              <w:t>IAU</w:t>
            </w:r>
            <w:r w:rsidR="00D84CEE" w:rsidRPr="00D84CEE">
              <w:rPr>
                <w:rFonts w:ascii="仿宋" w:eastAsia="仿宋" w:hAnsi="仿宋" w:hint="eastAsia"/>
                <w:sz w:val="24"/>
              </w:rPr>
              <w:t>相关组织和管理会议</w:t>
            </w:r>
            <w:r>
              <w:rPr>
                <w:rFonts w:ascii="仿宋" w:eastAsia="仿宋" w:hAnsi="仿宋" w:hint="eastAsia"/>
                <w:sz w:val="24"/>
              </w:rPr>
              <w:t>，也希望能促进天光所更多人员参与到国际组织工作中；王靓研究员将通过会议论文和张贴海报的形式介绍在测光图像数据处理和光谱模拟方面的进展；此外，两位出访者参会的另一个重要目的是了解国际天文领域的研究进展，比如詹姆斯-韦布望远镜(JWST)的运行情况以及科学产出等，并与相关专家进行交流。出访行程安排如下，出访费用由研究所支付。</w:t>
            </w:r>
          </w:p>
          <w:p w:rsidR="008D2B92" w:rsidRDefault="008F7D3D">
            <w:pPr>
              <w:ind w:firstLine="480"/>
              <w:rPr>
                <w:rFonts w:ascii="仿宋" w:eastAsia="仿宋" w:hAnsi="仿宋"/>
                <w:sz w:val="24"/>
              </w:rPr>
            </w:pPr>
            <w:r>
              <w:rPr>
                <w:rFonts w:ascii="仿宋" w:eastAsia="仿宋" w:hAnsi="仿宋" w:hint="eastAsia"/>
                <w:sz w:val="24"/>
              </w:rPr>
              <w:t>2024年8月4日-5日 从南京出发前往南非开普敦</w:t>
            </w:r>
          </w:p>
          <w:p w:rsidR="008D2B92" w:rsidRDefault="008F7D3D">
            <w:pPr>
              <w:ind w:firstLine="480"/>
              <w:rPr>
                <w:rFonts w:ascii="仿宋" w:eastAsia="仿宋" w:hAnsi="仿宋"/>
                <w:sz w:val="24"/>
              </w:rPr>
            </w:pPr>
            <w:r>
              <w:rPr>
                <w:rFonts w:ascii="仿宋" w:eastAsia="仿宋" w:hAnsi="仿宋" w:hint="eastAsia"/>
                <w:sz w:val="24"/>
              </w:rPr>
              <w:t>2024年8月6日-15日 在开普敦参加2024年IAU大会</w:t>
            </w:r>
          </w:p>
          <w:p w:rsidR="008D2B92" w:rsidRDefault="008F7D3D">
            <w:pPr>
              <w:ind w:firstLine="480"/>
              <w:rPr>
                <w:rFonts w:ascii="仿宋" w:eastAsia="仿宋" w:hAnsi="仿宋"/>
                <w:sz w:val="24"/>
              </w:rPr>
            </w:pPr>
            <w:r>
              <w:rPr>
                <w:rFonts w:ascii="仿宋" w:eastAsia="仿宋" w:hAnsi="仿宋" w:hint="eastAsia"/>
                <w:sz w:val="24"/>
              </w:rPr>
              <w:t>2024年8月16日 从南非开普敦返回南京</w:t>
            </w:r>
          </w:p>
        </w:tc>
      </w:tr>
      <w:tr w:rsidR="008D2B92">
        <w:trPr>
          <w:trHeight w:val="180"/>
        </w:trPr>
        <w:tc>
          <w:tcPr>
            <w:tcW w:w="782" w:type="pct"/>
            <w:vMerge w:val="restart"/>
            <w:vAlign w:val="center"/>
          </w:tcPr>
          <w:p w:rsidR="008D2B92" w:rsidRDefault="008F7D3D">
            <w:pPr>
              <w:jc w:val="center"/>
              <w:rPr>
                <w:rFonts w:ascii="仿宋" w:eastAsia="仿宋" w:hAnsi="仿宋"/>
                <w:sz w:val="24"/>
              </w:rPr>
            </w:pPr>
            <w:r>
              <w:rPr>
                <w:rFonts w:ascii="仿宋" w:eastAsia="仿宋" w:hAnsi="仿宋" w:hint="eastAsia"/>
                <w:sz w:val="24"/>
              </w:rPr>
              <w:t xml:space="preserve">经费来源 </w:t>
            </w:r>
          </w:p>
        </w:tc>
        <w:tc>
          <w:tcPr>
            <w:tcW w:w="903" w:type="pct"/>
            <w:gridSpan w:val="2"/>
            <w:vMerge w:val="restart"/>
            <w:vAlign w:val="center"/>
          </w:tcPr>
          <w:p w:rsidR="008D2B92" w:rsidRDefault="008F7D3D">
            <w:pPr>
              <w:rPr>
                <w:rFonts w:ascii="仿宋" w:eastAsia="仿宋" w:hAnsi="仿宋"/>
                <w:sz w:val="24"/>
                <w:u w:val="single"/>
              </w:rPr>
            </w:pPr>
            <w:r>
              <w:rPr>
                <w:rFonts w:ascii="仿宋" w:eastAsia="仿宋" w:hAnsi="仿宋" w:hint="eastAsia"/>
                <w:sz w:val="24"/>
              </w:rPr>
              <w:t>□研究所</w:t>
            </w:r>
          </w:p>
        </w:tc>
        <w:tc>
          <w:tcPr>
            <w:tcW w:w="3315" w:type="pct"/>
            <w:gridSpan w:val="9"/>
            <w:vAlign w:val="center"/>
          </w:tcPr>
          <w:p w:rsidR="008D2B92" w:rsidRDefault="008F7D3D">
            <w:pPr>
              <w:rPr>
                <w:rFonts w:ascii="仿宋" w:eastAsia="仿宋" w:hAnsi="仿宋" w:cs="宋体"/>
                <w:kern w:val="0"/>
                <w:sz w:val="24"/>
              </w:rPr>
            </w:pPr>
            <w:r>
              <w:rPr>
                <w:rFonts w:ascii="仿宋" w:eastAsia="仿宋" w:hAnsi="仿宋" w:hint="eastAsia"/>
                <w:sz w:val="24"/>
              </w:rPr>
              <w:t>项目名称：王靓“百人计划”、大型天文光学/红外望远镜前沿技术研究</w:t>
            </w:r>
          </w:p>
        </w:tc>
      </w:tr>
      <w:tr w:rsidR="008D2B92">
        <w:trPr>
          <w:trHeight w:val="180"/>
        </w:trPr>
        <w:tc>
          <w:tcPr>
            <w:tcW w:w="782" w:type="pct"/>
            <w:vMerge/>
            <w:vAlign w:val="center"/>
          </w:tcPr>
          <w:p w:rsidR="008D2B92" w:rsidRDefault="008D2B92">
            <w:pPr>
              <w:jc w:val="center"/>
              <w:rPr>
                <w:rFonts w:ascii="仿宋" w:eastAsia="仿宋" w:hAnsi="仿宋"/>
                <w:sz w:val="24"/>
              </w:rPr>
            </w:pPr>
          </w:p>
        </w:tc>
        <w:tc>
          <w:tcPr>
            <w:tcW w:w="903" w:type="pct"/>
            <w:gridSpan w:val="2"/>
            <w:vMerge/>
            <w:vAlign w:val="center"/>
          </w:tcPr>
          <w:p w:rsidR="008D2B92" w:rsidRDefault="008D2B92">
            <w:pPr>
              <w:rPr>
                <w:rFonts w:ascii="仿宋" w:eastAsia="仿宋" w:hAnsi="仿宋"/>
                <w:sz w:val="24"/>
              </w:rPr>
            </w:pPr>
          </w:p>
        </w:tc>
        <w:tc>
          <w:tcPr>
            <w:tcW w:w="3315" w:type="pct"/>
            <w:gridSpan w:val="9"/>
            <w:vAlign w:val="center"/>
          </w:tcPr>
          <w:p w:rsidR="008D2B92" w:rsidRDefault="008F7D3D">
            <w:pPr>
              <w:rPr>
                <w:rFonts w:ascii="仿宋" w:eastAsia="仿宋" w:hAnsi="仿宋"/>
                <w:sz w:val="24"/>
              </w:rPr>
            </w:pPr>
            <w:r>
              <w:rPr>
                <w:rFonts w:ascii="仿宋" w:eastAsia="仿宋" w:hAnsi="仿宋" w:hint="eastAsia"/>
                <w:sz w:val="24"/>
              </w:rPr>
              <w:t>课题编号：C209、A27</w:t>
            </w:r>
          </w:p>
        </w:tc>
      </w:tr>
      <w:tr w:rsidR="008D2B92">
        <w:trPr>
          <w:trHeight w:val="267"/>
        </w:trPr>
        <w:tc>
          <w:tcPr>
            <w:tcW w:w="782" w:type="pct"/>
            <w:vMerge/>
            <w:vAlign w:val="center"/>
          </w:tcPr>
          <w:p w:rsidR="008D2B92" w:rsidRDefault="008D2B92">
            <w:pPr>
              <w:jc w:val="center"/>
              <w:rPr>
                <w:rFonts w:ascii="仿宋" w:eastAsia="仿宋" w:hAnsi="仿宋"/>
                <w:sz w:val="24"/>
              </w:rPr>
            </w:pPr>
          </w:p>
        </w:tc>
        <w:tc>
          <w:tcPr>
            <w:tcW w:w="4218" w:type="pct"/>
            <w:gridSpan w:val="11"/>
            <w:vAlign w:val="center"/>
          </w:tcPr>
          <w:p w:rsidR="008D2B92" w:rsidRDefault="008F7D3D">
            <w:pPr>
              <w:rPr>
                <w:rFonts w:ascii="仿宋" w:eastAsia="仿宋" w:hAnsi="仿宋"/>
                <w:sz w:val="24"/>
              </w:rPr>
            </w:pPr>
            <w:r>
              <w:rPr>
                <w:rFonts w:ascii="仿宋" w:eastAsia="仿宋" w:hAnsi="仿宋" w:hint="eastAsia"/>
                <w:sz w:val="24"/>
              </w:rPr>
              <w:t xml:space="preserve">□其他资助单位:               </w:t>
            </w:r>
          </w:p>
        </w:tc>
      </w:tr>
      <w:tr w:rsidR="008D2B92">
        <w:trPr>
          <w:trHeight w:val="267"/>
        </w:trPr>
        <w:tc>
          <w:tcPr>
            <w:tcW w:w="782" w:type="pct"/>
            <w:vMerge/>
            <w:vAlign w:val="center"/>
          </w:tcPr>
          <w:p w:rsidR="008D2B92" w:rsidRDefault="008D2B92">
            <w:pPr>
              <w:jc w:val="center"/>
              <w:rPr>
                <w:rFonts w:ascii="仿宋" w:eastAsia="仿宋" w:hAnsi="仿宋"/>
                <w:sz w:val="24"/>
              </w:rPr>
            </w:pPr>
          </w:p>
        </w:tc>
        <w:tc>
          <w:tcPr>
            <w:tcW w:w="4218" w:type="pct"/>
            <w:gridSpan w:val="11"/>
            <w:vAlign w:val="center"/>
          </w:tcPr>
          <w:p w:rsidR="008D2B92" w:rsidRDefault="008F7D3D">
            <w:pPr>
              <w:rPr>
                <w:rFonts w:ascii="仿宋" w:eastAsia="仿宋" w:hAnsi="仿宋"/>
                <w:sz w:val="24"/>
              </w:rPr>
            </w:pPr>
            <w:r>
              <w:rPr>
                <w:rFonts w:ascii="仿宋" w:eastAsia="仿宋" w:hAnsi="仿宋" w:hint="eastAsia"/>
                <w:sz w:val="24"/>
              </w:rPr>
              <w:t>□国外资助单位:</w:t>
            </w:r>
          </w:p>
        </w:tc>
      </w:tr>
      <w:tr w:rsidR="008D2B92">
        <w:trPr>
          <w:trHeight w:val="644"/>
        </w:trPr>
        <w:tc>
          <w:tcPr>
            <w:tcW w:w="782" w:type="pct"/>
            <w:vMerge/>
            <w:vAlign w:val="center"/>
          </w:tcPr>
          <w:p w:rsidR="008D2B92" w:rsidRDefault="008D2B92">
            <w:pPr>
              <w:jc w:val="center"/>
              <w:rPr>
                <w:rFonts w:ascii="仿宋" w:eastAsia="仿宋" w:hAnsi="仿宋"/>
                <w:sz w:val="24"/>
              </w:rPr>
            </w:pPr>
          </w:p>
        </w:tc>
        <w:tc>
          <w:tcPr>
            <w:tcW w:w="4218" w:type="pct"/>
            <w:gridSpan w:val="11"/>
            <w:vAlign w:val="center"/>
          </w:tcPr>
          <w:p w:rsidR="008D2B92" w:rsidRDefault="008F7D3D">
            <w:pPr>
              <w:rPr>
                <w:rFonts w:ascii="仿宋" w:eastAsia="仿宋" w:hAnsi="仿宋"/>
                <w:sz w:val="24"/>
              </w:rPr>
            </w:pPr>
            <w:r>
              <w:rPr>
                <w:rFonts w:ascii="仿宋" w:eastAsia="仿宋" w:hAnsi="仿宋" w:hint="eastAsia"/>
                <w:sz w:val="24"/>
              </w:rPr>
              <w:t>（如研究所与外单位共同支付请具体说明）</w:t>
            </w:r>
          </w:p>
        </w:tc>
      </w:tr>
      <w:tr w:rsidR="008D2B92">
        <w:trPr>
          <w:trHeight w:val="460"/>
        </w:trPr>
        <w:tc>
          <w:tcPr>
            <w:tcW w:w="782" w:type="pct"/>
            <w:vMerge w:val="restart"/>
            <w:vAlign w:val="center"/>
          </w:tcPr>
          <w:p w:rsidR="008D2B92" w:rsidRDefault="008F7D3D">
            <w:pPr>
              <w:jc w:val="center"/>
              <w:rPr>
                <w:rFonts w:ascii="仿宋" w:eastAsia="仿宋" w:hAnsi="仿宋"/>
                <w:sz w:val="24"/>
              </w:rPr>
            </w:pPr>
            <w:r>
              <w:rPr>
                <w:rFonts w:ascii="仿宋" w:eastAsia="仿宋" w:hAnsi="仿宋" w:hint="eastAsia"/>
                <w:sz w:val="24"/>
              </w:rPr>
              <w:t>经费预算（元）</w:t>
            </w:r>
          </w:p>
        </w:tc>
        <w:tc>
          <w:tcPr>
            <w:tcW w:w="576" w:type="pct"/>
            <w:tcBorders>
              <w:right w:val="single" w:sz="4" w:space="0" w:color="auto"/>
            </w:tcBorders>
            <w:vAlign w:val="center"/>
          </w:tcPr>
          <w:p w:rsidR="008D2B92" w:rsidRDefault="008F7D3D">
            <w:pPr>
              <w:jc w:val="center"/>
              <w:rPr>
                <w:rFonts w:ascii="仿宋" w:eastAsia="仿宋" w:hAnsi="仿宋"/>
                <w:szCs w:val="21"/>
              </w:rPr>
            </w:pPr>
            <w:r>
              <w:rPr>
                <w:rFonts w:ascii="仿宋" w:eastAsia="仿宋" w:hAnsi="仿宋" w:hint="eastAsia"/>
                <w:szCs w:val="21"/>
              </w:rPr>
              <w:t>合计</w:t>
            </w:r>
          </w:p>
        </w:tc>
        <w:tc>
          <w:tcPr>
            <w:tcW w:w="574" w:type="pct"/>
            <w:gridSpan w:val="2"/>
            <w:tcBorders>
              <w:right w:val="single" w:sz="4" w:space="0" w:color="auto"/>
            </w:tcBorders>
            <w:vAlign w:val="center"/>
          </w:tcPr>
          <w:p w:rsidR="008D2B92" w:rsidRDefault="008F7D3D">
            <w:pPr>
              <w:jc w:val="center"/>
              <w:rPr>
                <w:rFonts w:ascii="仿宋" w:eastAsia="仿宋" w:hAnsi="仿宋"/>
                <w:szCs w:val="21"/>
              </w:rPr>
            </w:pPr>
            <w:r>
              <w:rPr>
                <w:rFonts w:ascii="仿宋" w:eastAsia="仿宋" w:hAnsi="仿宋" w:hint="eastAsia"/>
                <w:szCs w:val="21"/>
              </w:rPr>
              <w:t>国际旅费</w:t>
            </w:r>
          </w:p>
        </w:tc>
        <w:tc>
          <w:tcPr>
            <w:tcW w:w="505" w:type="pct"/>
            <w:tcBorders>
              <w:right w:val="single" w:sz="8" w:space="0" w:color="auto"/>
            </w:tcBorders>
            <w:vAlign w:val="center"/>
          </w:tcPr>
          <w:p w:rsidR="008D2B92" w:rsidRDefault="008F7D3D">
            <w:pPr>
              <w:jc w:val="center"/>
              <w:rPr>
                <w:rFonts w:ascii="仿宋" w:eastAsia="仿宋" w:hAnsi="仿宋"/>
                <w:szCs w:val="21"/>
              </w:rPr>
            </w:pPr>
            <w:r>
              <w:rPr>
                <w:rFonts w:ascii="仿宋" w:eastAsia="仿宋" w:hAnsi="仿宋" w:hint="eastAsia"/>
                <w:szCs w:val="21"/>
              </w:rPr>
              <w:t>住宿费</w:t>
            </w:r>
          </w:p>
        </w:tc>
        <w:tc>
          <w:tcPr>
            <w:tcW w:w="574" w:type="pct"/>
            <w:gridSpan w:val="2"/>
            <w:tcBorders>
              <w:left w:val="single" w:sz="8" w:space="0" w:color="auto"/>
            </w:tcBorders>
            <w:vAlign w:val="center"/>
          </w:tcPr>
          <w:p w:rsidR="008D2B92" w:rsidRDefault="008F7D3D">
            <w:pPr>
              <w:jc w:val="center"/>
              <w:rPr>
                <w:rFonts w:ascii="仿宋" w:eastAsia="仿宋" w:hAnsi="仿宋"/>
                <w:szCs w:val="21"/>
              </w:rPr>
            </w:pPr>
            <w:r>
              <w:rPr>
                <w:rFonts w:ascii="仿宋" w:eastAsia="仿宋" w:hAnsi="仿宋" w:hint="eastAsia"/>
                <w:szCs w:val="21"/>
              </w:rPr>
              <w:t>伙食费</w:t>
            </w:r>
          </w:p>
        </w:tc>
        <w:tc>
          <w:tcPr>
            <w:tcW w:w="568" w:type="pct"/>
            <w:gridSpan w:val="3"/>
            <w:vAlign w:val="center"/>
          </w:tcPr>
          <w:p w:rsidR="008D2B92" w:rsidRDefault="008F7D3D">
            <w:pPr>
              <w:jc w:val="center"/>
              <w:rPr>
                <w:rFonts w:ascii="仿宋" w:eastAsia="仿宋" w:hAnsi="仿宋"/>
                <w:szCs w:val="21"/>
              </w:rPr>
            </w:pPr>
            <w:r>
              <w:rPr>
                <w:rFonts w:ascii="仿宋" w:eastAsia="仿宋" w:hAnsi="仿宋" w:hint="eastAsia"/>
                <w:szCs w:val="21"/>
              </w:rPr>
              <w:t>公杂费</w:t>
            </w:r>
          </w:p>
        </w:tc>
        <w:tc>
          <w:tcPr>
            <w:tcW w:w="581" w:type="pct"/>
            <w:tcBorders>
              <w:right w:val="single" w:sz="8" w:space="0" w:color="auto"/>
            </w:tcBorders>
            <w:vAlign w:val="center"/>
          </w:tcPr>
          <w:p w:rsidR="008D2B92" w:rsidRDefault="008F7D3D">
            <w:pPr>
              <w:jc w:val="center"/>
              <w:rPr>
                <w:rFonts w:ascii="仿宋" w:eastAsia="仿宋" w:hAnsi="仿宋"/>
                <w:szCs w:val="21"/>
              </w:rPr>
            </w:pPr>
            <w:r>
              <w:rPr>
                <w:rFonts w:ascii="仿宋" w:eastAsia="仿宋" w:hAnsi="仿宋" w:hint="eastAsia"/>
                <w:szCs w:val="21"/>
              </w:rPr>
              <w:t>城市间交通</w:t>
            </w:r>
          </w:p>
        </w:tc>
        <w:tc>
          <w:tcPr>
            <w:tcW w:w="840" w:type="pct"/>
            <w:tcBorders>
              <w:left w:val="single" w:sz="8" w:space="0" w:color="auto"/>
            </w:tcBorders>
            <w:vAlign w:val="center"/>
          </w:tcPr>
          <w:p w:rsidR="008D2B92" w:rsidRDefault="008F7D3D">
            <w:pPr>
              <w:jc w:val="center"/>
              <w:rPr>
                <w:rFonts w:ascii="仿宋" w:eastAsia="仿宋" w:hAnsi="仿宋"/>
                <w:szCs w:val="21"/>
              </w:rPr>
            </w:pPr>
            <w:r>
              <w:rPr>
                <w:rFonts w:ascii="仿宋" w:eastAsia="仿宋" w:hAnsi="仿宋" w:hint="eastAsia"/>
                <w:szCs w:val="21"/>
              </w:rPr>
              <w:t xml:space="preserve">其他费用    </w:t>
            </w:r>
            <w:r>
              <w:rPr>
                <w:rFonts w:ascii="仿宋" w:eastAsia="仿宋" w:hAnsi="仿宋" w:hint="eastAsia"/>
                <w:sz w:val="18"/>
                <w:szCs w:val="18"/>
              </w:rPr>
              <w:t>（会议注册费、签证费和必须的保险费用等）</w:t>
            </w:r>
          </w:p>
        </w:tc>
      </w:tr>
      <w:tr w:rsidR="008D2B92">
        <w:trPr>
          <w:trHeight w:val="460"/>
        </w:trPr>
        <w:tc>
          <w:tcPr>
            <w:tcW w:w="782" w:type="pct"/>
            <w:vMerge/>
            <w:vAlign w:val="center"/>
          </w:tcPr>
          <w:p w:rsidR="008D2B92" w:rsidRDefault="008D2B92">
            <w:pPr>
              <w:jc w:val="center"/>
              <w:rPr>
                <w:rFonts w:ascii="仿宋" w:eastAsia="仿宋" w:hAnsi="仿宋"/>
                <w:sz w:val="24"/>
              </w:rPr>
            </w:pPr>
          </w:p>
        </w:tc>
        <w:tc>
          <w:tcPr>
            <w:tcW w:w="576" w:type="pct"/>
            <w:tcBorders>
              <w:right w:val="single" w:sz="4" w:space="0" w:color="auto"/>
            </w:tcBorders>
            <w:vAlign w:val="center"/>
          </w:tcPr>
          <w:p w:rsidR="008D2B92" w:rsidRDefault="008F7D3D">
            <w:pPr>
              <w:jc w:val="center"/>
              <w:rPr>
                <w:rFonts w:ascii="仿宋" w:eastAsia="仿宋" w:hAnsi="仿宋"/>
                <w:sz w:val="24"/>
              </w:rPr>
            </w:pPr>
            <w:r>
              <w:rPr>
                <w:rFonts w:ascii="仿宋" w:eastAsia="仿宋" w:hAnsi="仿宋" w:hint="eastAsia"/>
                <w:sz w:val="24"/>
              </w:rPr>
              <w:t>108428</w:t>
            </w:r>
          </w:p>
        </w:tc>
        <w:tc>
          <w:tcPr>
            <w:tcW w:w="574" w:type="pct"/>
            <w:gridSpan w:val="2"/>
            <w:tcBorders>
              <w:right w:val="single" w:sz="4" w:space="0" w:color="auto"/>
            </w:tcBorders>
            <w:vAlign w:val="center"/>
          </w:tcPr>
          <w:p w:rsidR="008D2B92" w:rsidRDefault="008F7D3D">
            <w:pPr>
              <w:jc w:val="center"/>
              <w:rPr>
                <w:rFonts w:ascii="仿宋" w:eastAsia="仿宋" w:hAnsi="仿宋"/>
                <w:sz w:val="24"/>
              </w:rPr>
            </w:pPr>
            <w:r>
              <w:rPr>
                <w:rFonts w:ascii="仿宋" w:eastAsia="仿宋" w:hAnsi="仿宋" w:hint="eastAsia"/>
                <w:sz w:val="24"/>
              </w:rPr>
              <w:t>45000</w:t>
            </w:r>
          </w:p>
        </w:tc>
        <w:tc>
          <w:tcPr>
            <w:tcW w:w="505" w:type="pct"/>
            <w:tcBorders>
              <w:right w:val="single" w:sz="8" w:space="0" w:color="auto"/>
            </w:tcBorders>
            <w:vAlign w:val="center"/>
          </w:tcPr>
          <w:p w:rsidR="008D2B92" w:rsidRDefault="008F7D3D">
            <w:pPr>
              <w:jc w:val="center"/>
              <w:rPr>
                <w:rFonts w:ascii="仿宋" w:eastAsia="仿宋" w:hAnsi="仿宋"/>
                <w:sz w:val="24"/>
              </w:rPr>
            </w:pPr>
            <w:r>
              <w:rPr>
                <w:rFonts w:ascii="仿宋" w:eastAsia="仿宋" w:hAnsi="仿宋" w:hint="eastAsia"/>
                <w:sz w:val="24"/>
              </w:rPr>
              <w:t>33572</w:t>
            </w:r>
          </w:p>
        </w:tc>
        <w:tc>
          <w:tcPr>
            <w:tcW w:w="574" w:type="pct"/>
            <w:gridSpan w:val="2"/>
            <w:tcBorders>
              <w:left w:val="single" w:sz="8" w:space="0" w:color="auto"/>
            </w:tcBorders>
            <w:vAlign w:val="center"/>
          </w:tcPr>
          <w:p w:rsidR="008D2B92" w:rsidRDefault="008F7D3D">
            <w:pPr>
              <w:jc w:val="center"/>
              <w:rPr>
                <w:rFonts w:ascii="仿宋" w:eastAsia="仿宋" w:hAnsi="仿宋"/>
                <w:sz w:val="24"/>
              </w:rPr>
            </w:pPr>
            <w:r>
              <w:rPr>
                <w:rFonts w:ascii="仿宋" w:eastAsia="仿宋" w:hAnsi="仿宋" w:hint="eastAsia"/>
                <w:sz w:val="24"/>
              </w:rPr>
              <w:t xml:space="preserve">   8736</w:t>
            </w:r>
          </w:p>
        </w:tc>
        <w:tc>
          <w:tcPr>
            <w:tcW w:w="568" w:type="pct"/>
            <w:gridSpan w:val="3"/>
            <w:vAlign w:val="center"/>
          </w:tcPr>
          <w:p w:rsidR="008D2B92" w:rsidRDefault="008F7D3D">
            <w:pPr>
              <w:jc w:val="center"/>
              <w:rPr>
                <w:rFonts w:ascii="仿宋" w:eastAsia="仿宋" w:hAnsi="仿宋"/>
                <w:sz w:val="24"/>
              </w:rPr>
            </w:pPr>
            <w:r>
              <w:rPr>
                <w:rFonts w:ascii="仿宋" w:eastAsia="仿宋" w:hAnsi="仿宋" w:hint="eastAsia"/>
                <w:sz w:val="24"/>
              </w:rPr>
              <w:t>6120</w:t>
            </w:r>
          </w:p>
        </w:tc>
        <w:tc>
          <w:tcPr>
            <w:tcW w:w="581" w:type="pct"/>
            <w:tcBorders>
              <w:right w:val="single" w:sz="8" w:space="0" w:color="auto"/>
            </w:tcBorders>
            <w:vAlign w:val="center"/>
          </w:tcPr>
          <w:p w:rsidR="008D2B92" w:rsidRDefault="008F7D3D">
            <w:pPr>
              <w:jc w:val="center"/>
              <w:rPr>
                <w:rFonts w:ascii="仿宋" w:eastAsia="仿宋" w:hAnsi="仿宋"/>
                <w:sz w:val="24"/>
              </w:rPr>
            </w:pPr>
            <w:r>
              <w:rPr>
                <w:rFonts w:ascii="仿宋" w:eastAsia="仿宋" w:hAnsi="仿宋" w:hint="eastAsia"/>
                <w:sz w:val="24"/>
              </w:rPr>
              <w:t>0</w:t>
            </w:r>
          </w:p>
        </w:tc>
        <w:tc>
          <w:tcPr>
            <w:tcW w:w="840" w:type="pct"/>
            <w:tcBorders>
              <w:left w:val="single" w:sz="8" w:space="0" w:color="auto"/>
            </w:tcBorders>
            <w:vAlign w:val="center"/>
          </w:tcPr>
          <w:p w:rsidR="008D2B92" w:rsidRDefault="008F7D3D">
            <w:pPr>
              <w:jc w:val="center"/>
              <w:rPr>
                <w:rFonts w:ascii="仿宋" w:eastAsia="仿宋" w:hAnsi="仿宋"/>
                <w:sz w:val="24"/>
              </w:rPr>
            </w:pPr>
            <w:r>
              <w:rPr>
                <w:rFonts w:ascii="仿宋" w:eastAsia="仿宋" w:hAnsi="仿宋" w:hint="eastAsia"/>
                <w:sz w:val="24"/>
              </w:rPr>
              <w:t>15000</w:t>
            </w:r>
          </w:p>
        </w:tc>
      </w:tr>
      <w:tr w:rsidR="008D2B92">
        <w:trPr>
          <w:trHeight w:val="460"/>
        </w:trPr>
        <w:tc>
          <w:tcPr>
            <w:tcW w:w="782" w:type="pct"/>
            <w:vMerge/>
            <w:vAlign w:val="center"/>
          </w:tcPr>
          <w:p w:rsidR="008D2B92" w:rsidRDefault="008D2B92">
            <w:pPr>
              <w:jc w:val="center"/>
              <w:rPr>
                <w:rFonts w:ascii="仿宋" w:eastAsia="仿宋" w:hAnsi="仿宋"/>
                <w:sz w:val="24"/>
              </w:rPr>
            </w:pPr>
          </w:p>
        </w:tc>
        <w:tc>
          <w:tcPr>
            <w:tcW w:w="4218" w:type="pct"/>
            <w:gridSpan w:val="11"/>
            <w:vAlign w:val="center"/>
          </w:tcPr>
          <w:p w:rsidR="008D2B92" w:rsidRDefault="008F7D3D">
            <w:pPr>
              <w:rPr>
                <w:rFonts w:ascii="仿宋" w:eastAsia="仿宋" w:hAnsi="仿宋"/>
                <w:sz w:val="24"/>
              </w:rPr>
            </w:pPr>
            <w:r>
              <w:rPr>
                <w:rFonts w:ascii="仿宋" w:eastAsia="仿宋" w:hAnsi="仿宋" w:hint="eastAsia"/>
                <w:sz w:val="24"/>
              </w:rPr>
              <w:t>须事先报批的支出事项:</w:t>
            </w:r>
          </w:p>
        </w:tc>
      </w:tr>
      <w:tr w:rsidR="008D2B92">
        <w:trPr>
          <w:trHeight w:val="460"/>
        </w:trPr>
        <w:tc>
          <w:tcPr>
            <w:tcW w:w="782" w:type="pct"/>
            <w:vMerge/>
            <w:vAlign w:val="center"/>
          </w:tcPr>
          <w:p w:rsidR="008D2B92" w:rsidRDefault="008D2B92">
            <w:pPr>
              <w:jc w:val="center"/>
              <w:rPr>
                <w:rFonts w:ascii="仿宋" w:eastAsia="仿宋" w:hAnsi="仿宋"/>
                <w:sz w:val="24"/>
              </w:rPr>
            </w:pPr>
          </w:p>
        </w:tc>
        <w:tc>
          <w:tcPr>
            <w:tcW w:w="4218" w:type="pct"/>
            <w:gridSpan w:val="11"/>
            <w:vAlign w:val="center"/>
          </w:tcPr>
          <w:p w:rsidR="008D2B92" w:rsidRDefault="008F7D3D">
            <w:pPr>
              <w:rPr>
                <w:rFonts w:ascii="仿宋" w:eastAsia="仿宋" w:hAnsi="仿宋"/>
                <w:sz w:val="24"/>
              </w:rPr>
            </w:pPr>
            <w:r>
              <w:rPr>
                <w:rFonts w:ascii="仿宋" w:eastAsia="仿宋" w:hAnsi="仿宋" w:hint="eastAsia"/>
                <w:sz w:val="24"/>
              </w:rPr>
              <w:t>各项支出具体说明:</w:t>
            </w:r>
          </w:p>
          <w:p w:rsidR="008D2B92" w:rsidRDefault="008F7D3D">
            <w:pPr>
              <w:rPr>
                <w:rFonts w:ascii="仿宋" w:eastAsia="仿宋" w:hAnsi="仿宋"/>
                <w:sz w:val="24"/>
              </w:rPr>
            </w:pPr>
            <w:r>
              <w:rPr>
                <w:rFonts w:ascii="仿宋" w:eastAsia="仿宋" w:hAnsi="仿宋" w:hint="eastAsia"/>
                <w:sz w:val="24"/>
              </w:rPr>
              <w:t>住宿费：210美元/人/天，11天计算</w:t>
            </w:r>
          </w:p>
          <w:p w:rsidR="008D2B92" w:rsidRDefault="008F7D3D">
            <w:pPr>
              <w:rPr>
                <w:rFonts w:ascii="仿宋" w:eastAsia="仿宋" w:hAnsi="仿宋"/>
                <w:sz w:val="24"/>
              </w:rPr>
            </w:pPr>
            <w:r>
              <w:rPr>
                <w:rFonts w:ascii="仿宋" w:eastAsia="仿宋" w:hAnsi="仿宋" w:hint="eastAsia"/>
                <w:sz w:val="24"/>
              </w:rPr>
              <w:t>伙食费：50美元/人/天，12天计算</w:t>
            </w:r>
          </w:p>
          <w:p w:rsidR="008D2B92" w:rsidRDefault="008F7D3D">
            <w:pPr>
              <w:rPr>
                <w:rFonts w:ascii="仿宋" w:eastAsia="仿宋" w:hAnsi="仿宋"/>
                <w:sz w:val="24"/>
              </w:rPr>
            </w:pPr>
            <w:r>
              <w:rPr>
                <w:rFonts w:ascii="仿宋" w:eastAsia="仿宋" w:hAnsi="仿宋" w:hint="eastAsia"/>
                <w:sz w:val="24"/>
              </w:rPr>
              <w:t>公杂费：35美元/人/天，12天计算</w:t>
            </w:r>
          </w:p>
          <w:p w:rsidR="008D2B92" w:rsidRDefault="008F7D3D">
            <w:pPr>
              <w:rPr>
                <w:rFonts w:ascii="仿宋" w:eastAsia="仿宋" w:hAnsi="仿宋"/>
                <w:sz w:val="24"/>
              </w:rPr>
            </w:pPr>
            <w:r>
              <w:rPr>
                <w:rFonts w:ascii="仿宋" w:eastAsia="仿宋" w:hAnsi="仿宋" w:hint="eastAsia"/>
                <w:sz w:val="24"/>
              </w:rPr>
              <w:t>城市间交通费：无</w:t>
            </w:r>
          </w:p>
          <w:p w:rsidR="008D2B92" w:rsidRDefault="008F7D3D">
            <w:pPr>
              <w:rPr>
                <w:rFonts w:ascii="仿宋" w:eastAsia="仿宋" w:hAnsi="仿宋"/>
                <w:sz w:val="24"/>
              </w:rPr>
            </w:pPr>
            <w:r>
              <w:rPr>
                <w:rFonts w:ascii="仿宋" w:eastAsia="仿宋" w:hAnsi="仿宋" w:hint="eastAsia"/>
                <w:sz w:val="24"/>
              </w:rPr>
              <w:t>其他费用：会议注册费：600美元/人</w:t>
            </w:r>
          </w:p>
          <w:p w:rsidR="008D2B92" w:rsidRDefault="008F7D3D">
            <w:pPr>
              <w:rPr>
                <w:rFonts w:ascii="仿宋" w:eastAsia="仿宋" w:hAnsi="仿宋"/>
                <w:sz w:val="24"/>
              </w:rPr>
            </w:pPr>
            <w:r>
              <w:rPr>
                <w:rFonts w:ascii="仿宋" w:eastAsia="仿宋" w:hAnsi="仿宋" w:hint="eastAsia"/>
                <w:sz w:val="24"/>
              </w:rPr>
              <w:t>（汇率按申请时汇率计算：人民币-美元为0.14）</w:t>
            </w:r>
          </w:p>
        </w:tc>
      </w:tr>
      <w:tr w:rsidR="008D2B92">
        <w:trPr>
          <w:trHeight w:val="1114"/>
        </w:trPr>
        <w:tc>
          <w:tcPr>
            <w:tcW w:w="5000" w:type="pct"/>
            <w:gridSpan w:val="12"/>
          </w:tcPr>
          <w:p w:rsidR="008D2B92" w:rsidRDefault="008F7D3D" w:rsidP="008F7D3D">
            <w:pPr>
              <w:ind w:firstLineChars="49" w:firstLine="118"/>
              <w:rPr>
                <w:rFonts w:ascii="仿宋" w:eastAsia="仿宋" w:hAnsi="仿宋"/>
                <w:sz w:val="24"/>
              </w:rPr>
            </w:pPr>
            <w:r>
              <w:rPr>
                <w:rFonts w:ascii="仿宋" w:eastAsia="仿宋" w:hAnsi="仿宋" w:hint="eastAsia"/>
                <w:sz w:val="24"/>
              </w:rPr>
              <w:t>邀请单位介绍（附件请附上邀请信）：</w:t>
            </w:r>
          </w:p>
          <w:p w:rsidR="008D2B92" w:rsidRDefault="008F7D3D">
            <w:pPr>
              <w:ind w:firstLineChars="200" w:firstLine="480"/>
              <w:rPr>
                <w:rFonts w:ascii="仿宋" w:eastAsia="仿宋" w:hAnsi="仿宋"/>
                <w:sz w:val="24"/>
              </w:rPr>
            </w:pPr>
            <w:r>
              <w:rPr>
                <w:rFonts w:ascii="仿宋" w:eastAsia="仿宋" w:hAnsi="仿宋" w:hint="eastAsia"/>
                <w:sz w:val="24"/>
              </w:rPr>
              <w:t>国际天文学联合会（IAU）是世界各国天文学术团体联合组成的非政府性学术组织，其宗旨是组织国际学术交流，推动国际协作，促进天文学的发展。 国际天文学联合会于1919年7月在布鲁塞尔成立，有73个成员国，其中包括专业天文学研究达到较高程度的大多数国家。中国天文学会于1935年加入国际天文学联合会。从1922年起，该会每三年召开一次全体会议，讨论IAU整体的活动方针，并有研究成果发表等研讨会。2024年国际天文学联合会大会在南非开普敦举行，由南非科学和</w:t>
            </w:r>
            <w:proofErr w:type="gramStart"/>
            <w:r>
              <w:rPr>
                <w:rFonts w:ascii="仿宋" w:eastAsia="仿宋" w:hAnsi="仿宋" w:hint="eastAsia"/>
                <w:sz w:val="24"/>
              </w:rPr>
              <w:t>创新部</w:t>
            </w:r>
            <w:proofErr w:type="gramEnd"/>
            <w:r>
              <w:rPr>
                <w:rFonts w:ascii="仿宋" w:eastAsia="仿宋" w:hAnsi="仿宋" w:hint="eastAsia"/>
                <w:sz w:val="24"/>
              </w:rPr>
              <w:t>承办。</w:t>
            </w:r>
          </w:p>
          <w:p w:rsidR="008D2B92" w:rsidRDefault="008D2B92">
            <w:pPr>
              <w:ind w:firstLineChars="200" w:firstLine="480"/>
              <w:rPr>
                <w:rFonts w:ascii="仿宋" w:eastAsia="仿宋" w:hAnsi="仿宋"/>
                <w:sz w:val="24"/>
              </w:rPr>
            </w:pPr>
          </w:p>
        </w:tc>
      </w:tr>
    </w:tbl>
    <w:p w:rsidR="008D2B92" w:rsidRDefault="00CC1A63">
      <w:pPr>
        <w:widowControl/>
        <w:jc w:val="left"/>
        <w:rPr>
          <w:rFonts w:ascii="宋体" w:hAnsi="宋体" w:cs="宋体" w:hint="eastAsia"/>
          <w:kern w:val="0"/>
          <w:sz w:val="24"/>
        </w:rPr>
      </w:pPr>
      <w:proofErr w:type="gramStart"/>
      <w:r>
        <w:rPr>
          <w:rFonts w:ascii="宋体" w:hAnsi="宋体" w:cs="宋体" w:hint="eastAsia"/>
          <w:kern w:val="0"/>
          <w:sz w:val="24"/>
        </w:rPr>
        <w:t>附邀请</w:t>
      </w:r>
      <w:proofErr w:type="gramEnd"/>
      <w:r>
        <w:rPr>
          <w:rFonts w:ascii="宋体" w:hAnsi="宋体" w:cs="宋体" w:hint="eastAsia"/>
          <w:kern w:val="0"/>
          <w:sz w:val="24"/>
        </w:rPr>
        <w:t>信</w:t>
      </w:r>
    </w:p>
    <w:p w:rsidR="00CC1A63" w:rsidRDefault="00CC1A63">
      <w:pPr>
        <w:widowControl/>
        <w:jc w:val="left"/>
        <w:rPr>
          <w:rFonts w:ascii="宋体" w:hAnsi="宋体" w:cs="宋体" w:hint="eastAsia"/>
          <w:kern w:val="0"/>
          <w:sz w:val="24"/>
        </w:rPr>
      </w:pPr>
      <w:r>
        <w:rPr>
          <w:rFonts w:ascii="宋体" w:hAnsi="宋体" w:cs="宋体"/>
          <w:noProof/>
          <w:kern w:val="0"/>
          <w:sz w:val="24"/>
        </w:rPr>
        <w:lastRenderedPageBreak/>
        <w:drawing>
          <wp:inline distT="0" distB="0" distL="0" distR="0">
            <wp:extent cx="5934075" cy="8243223"/>
            <wp:effectExtent l="0" t="0" r="0" b="5715"/>
            <wp:docPr id="1" name="图片 1" descr="C:\Users\linsu\AppData\Local\Temp\171955352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su\AppData\Local\Temp\1719553525(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6402" cy="8246456"/>
                    </a:xfrm>
                    <a:prstGeom prst="rect">
                      <a:avLst/>
                    </a:prstGeom>
                    <a:noFill/>
                    <a:ln>
                      <a:noFill/>
                    </a:ln>
                  </pic:spPr>
                </pic:pic>
              </a:graphicData>
            </a:graphic>
          </wp:inline>
        </w:drawing>
      </w:r>
    </w:p>
    <w:p w:rsidR="00CC1A63" w:rsidRDefault="00CC1A63">
      <w:pPr>
        <w:widowControl/>
        <w:jc w:val="left"/>
        <w:rPr>
          <w:rFonts w:ascii="宋体" w:hAnsi="宋体" w:cs="宋体" w:hint="eastAsia"/>
          <w:kern w:val="0"/>
          <w:sz w:val="24"/>
        </w:rPr>
      </w:pPr>
    </w:p>
    <w:p w:rsidR="00CC1A63" w:rsidRDefault="00CC1A63">
      <w:pPr>
        <w:widowControl/>
        <w:jc w:val="left"/>
        <w:rPr>
          <w:rFonts w:ascii="宋体" w:hAnsi="宋体" w:cs="宋体" w:hint="eastAsia"/>
          <w:kern w:val="0"/>
          <w:sz w:val="24"/>
        </w:rPr>
      </w:pPr>
    </w:p>
    <w:p w:rsidR="00CC1A63" w:rsidRDefault="00CC1A63">
      <w:pPr>
        <w:widowControl/>
        <w:jc w:val="left"/>
        <w:rPr>
          <w:rFonts w:ascii="宋体" w:hAnsi="宋体" w:cs="宋体"/>
          <w:kern w:val="0"/>
          <w:sz w:val="24"/>
        </w:rPr>
      </w:pPr>
      <w:r>
        <w:rPr>
          <w:rFonts w:ascii="宋体" w:hAnsi="宋体" w:cs="宋体"/>
          <w:noProof/>
          <w:kern w:val="0"/>
          <w:sz w:val="24"/>
        </w:rPr>
        <w:lastRenderedPageBreak/>
        <w:drawing>
          <wp:inline distT="0" distB="0" distL="0" distR="0">
            <wp:extent cx="6108226" cy="8401050"/>
            <wp:effectExtent l="0" t="0" r="6985" b="0"/>
            <wp:docPr id="2" name="图片 2" descr="C:\Users\linsu\AppData\Local\Temp\171955365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nsu\AppData\Local\Temp\1719553659(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0621" cy="8404345"/>
                    </a:xfrm>
                    <a:prstGeom prst="rect">
                      <a:avLst/>
                    </a:prstGeom>
                    <a:noFill/>
                    <a:ln>
                      <a:noFill/>
                    </a:ln>
                  </pic:spPr>
                </pic:pic>
              </a:graphicData>
            </a:graphic>
          </wp:inline>
        </w:drawing>
      </w:r>
      <w:bookmarkStart w:id="0" w:name="_GoBack"/>
      <w:bookmarkEnd w:id="0"/>
    </w:p>
    <w:sectPr w:rsidR="00CC1A63">
      <w:pgSz w:w="11906" w:h="16838"/>
      <w:pgMar w:top="1440" w:right="851" w:bottom="1440"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DB9" w:rsidRDefault="00E94DB9" w:rsidP="00D84CEE">
      <w:r>
        <w:separator/>
      </w:r>
    </w:p>
  </w:endnote>
  <w:endnote w:type="continuationSeparator" w:id="0">
    <w:p w:rsidR="00E94DB9" w:rsidRDefault="00E94DB9" w:rsidP="00D84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DB9" w:rsidRDefault="00E94DB9" w:rsidP="00D84CEE">
      <w:r>
        <w:separator/>
      </w:r>
    </w:p>
  </w:footnote>
  <w:footnote w:type="continuationSeparator" w:id="0">
    <w:p w:rsidR="00E94DB9" w:rsidRDefault="00E94DB9" w:rsidP="00D84C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jMzg1YmJkMTgxYTkwMTg4MjZiMDQ1ZmVlYjYyZWEifQ=="/>
  </w:docVars>
  <w:rsids>
    <w:rsidRoot w:val="002208DC"/>
    <w:rsid w:val="000228D0"/>
    <w:rsid w:val="0003477E"/>
    <w:rsid w:val="0004074E"/>
    <w:rsid w:val="00041404"/>
    <w:rsid w:val="00042C8B"/>
    <w:rsid w:val="00046A3F"/>
    <w:rsid w:val="0006059E"/>
    <w:rsid w:val="00071019"/>
    <w:rsid w:val="000737B7"/>
    <w:rsid w:val="00073BFD"/>
    <w:rsid w:val="00082318"/>
    <w:rsid w:val="0009388D"/>
    <w:rsid w:val="000944EB"/>
    <w:rsid w:val="0010379B"/>
    <w:rsid w:val="00121B44"/>
    <w:rsid w:val="001B5440"/>
    <w:rsid w:val="001C4BC8"/>
    <w:rsid w:val="00217112"/>
    <w:rsid w:val="002208DC"/>
    <w:rsid w:val="00223B9E"/>
    <w:rsid w:val="002275D3"/>
    <w:rsid w:val="00240400"/>
    <w:rsid w:val="002510EC"/>
    <w:rsid w:val="002643C5"/>
    <w:rsid w:val="002714B6"/>
    <w:rsid w:val="00284054"/>
    <w:rsid w:val="00293408"/>
    <w:rsid w:val="002A0530"/>
    <w:rsid w:val="002A251D"/>
    <w:rsid w:val="002C648B"/>
    <w:rsid w:val="002E09CC"/>
    <w:rsid w:val="003037B7"/>
    <w:rsid w:val="00310624"/>
    <w:rsid w:val="003134DB"/>
    <w:rsid w:val="00330AD9"/>
    <w:rsid w:val="00345C1D"/>
    <w:rsid w:val="0035314D"/>
    <w:rsid w:val="00377467"/>
    <w:rsid w:val="003A708A"/>
    <w:rsid w:val="003D6B76"/>
    <w:rsid w:val="00400C6F"/>
    <w:rsid w:val="004067A8"/>
    <w:rsid w:val="00413096"/>
    <w:rsid w:val="00414FD9"/>
    <w:rsid w:val="0045130B"/>
    <w:rsid w:val="00456739"/>
    <w:rsid w:val="00487D87"/>
    <w:rsid w:val="00495F42"/>
    <w:rsid w:val="004B21F2"/>
    <w:rsid w:val="004D2644"/>
    <w:rsid w:val="00526A3E"/>
    <w:rsid w:val="00527EE8"/>
    <w:rsid w:val="00531466"/>
    <w:rsid w:val="00533E74"/>
    <w:rsid w:val="0053474E"/>
    <w:rsid w:val="0054404F"/>
    <w:rsid w:val="0056033B"/>
    <w:rsid w:val="00575D94"/>
    <w:rsid w:val="005D1734"/>
    <w:rsid w:val="00605822"/>
    <w:rsid w:val="00606984"/>
    <w:rsid w:val="0065269B"/>
    <w:rsid w:val="00690216"/>
    <w:rsid w:val="0069093B"/>
    <w:rsid w:val="006A0200"/>
    <w:rsid w:val="006A602A"/>
    <w:rsid w:val="006B62A8"/>
    <w:rsid w:val="006C00EA"/>
    <w:rsid w:val="006C336F"/>
    <w:rsid w:val="00702FEB"/>
    <w:rsid w:val="00733AB9"/>
    <w:rsid w:val="0075697D"/>
    <w:rsid w:val="007626EB"/>
    <w:rsid w:val="0076580E"/>
    <w:rsid w:val="00786D42"/>
    <w:rsid w:val="007C491F"/>
    <w:rsid w:val="007C6570"/>
    <w:rsid w:val="007C7F1B"/>
    <w:rsid w:val="007E0426"/>
    <w:rsid w:val="007E53FA"/>
    <w:rsid w:val="00825225"/>
    <w:rsid w:val="00827925"/>
    <w:rsid w:val="00831854"/>
    <w:rsid w:val="00846EFF"/>
    <w:rsid w:val="00884458"/>
    <w:rsid w:val="00892F96"/>
    <w:rsid w:val="00894F4F"/>
    <w:rsid w:val="008979A8"/>
    <w:rsid w:val="008A78D7"/>
    <w:rsid w:val="008C3919"/>
    <w:rsid w:val="008C75D6"/>
    <w:rsid w:val="008C7CFD"/>
    <w:rsid w:val="008D2B92"/>
    <w:rsid w:val="008D3724"/>
    <w:rsid w:val="008D3FB4"/>
    <w:rsid w:val="008F64CF"/>
    <w:rsid w:val="008F7D3D"/>
    <w:rsid w:val="00900E3D"/>
    <w:rsid w:val="00904A81"/>
    <w:rsid w:val="00946581"/>
    <w:rsid w:val="00957911"/>
    <w:rsid w:val="00971381"/>
    <w:rsid w:val="00990D78"/>
    <w:rsid w:val="009A6270"/>
    <w:rsid w:val="009B3216"/>
    <w:rsid w:val="009C3DF3"/>
    <w:rsid w:val="009D11FD"/>
    <w:rsid w:val="009D19F7"/>
    <w:rsid w:val="009E216F"/>
    <w:rsid w:val="00A1143C"/>
    <w:rsid w:val="00A21CF6"/>
    <w:rsid w:val="00A2392B"/>
    <w:rsid w:val="00A30B43"/>
    <w:rsid w:val="00A45B20"/>
    <w:rsid w:val="00A6069B"/>
    <w:rsid w:val="00A80273"/>
    <w:rsid w:val="00A92D22"/>
    <w:rsid w:val="00A97139"/>
    <w:rsid w:val="00AA67AC"/>
    <w:rsid w:val="00AB1715"/>
    <w:rsid w:val="00AF3341"/>
    <w:rsid w:val="00AF4A65"/>
    <w:rsid w:val="00AF55EE"/>
    <w:rsid w:val="00AF696B"/>
    <w:rsid w:val="00B26824"/>
    <w:rsid w:val="00B51D30"/>
    <w:rsid w:val="00B60F6C"/>
    <w:rsid w:val="00BA4D5D"/>
    <w:rsid w:val="00BA7840"/>
    <w:rsid w:val="00BB0970"/>
    <w:rsid w:val="00BD0F92"/>
    <w:rsid w:val="00BE248C"/>
    <w:rsid w:val="00C00AFD"/>
    <w:rsid w:val="00C05E3C"/>
    <w:rsid w:val="00C1175A"/>
    <w:rsid w:val="00C441CC"/>
    <w:rsid w:val="00C479ED"/>
    <w:rsid w:val="00C51E1A"/>
    <w:rsid w:val="00C61098"/>
    <w:rsid w:val="00C639B1"/>
    <w:rsid w:val="00C6669C"/>
    <w:rsid w:val="00C84694"/>
    <w:rsid w:val="00C86717"/>
    <w:rsid w:val="00CB03DD"/>
    <w:rsid w:val="00CC14E3"/>
    <w:rsid w:val="00CC1A63"/>
    <w:rsid w:val="00CC2A08"/>
    <w:rsid w:val="00CE236E"/>
    <w:rsid w:val="00D324CC"/>
    <w:rsid w:val="00D46F86"/>
    <w:rsid w:val="00D51BF5"/>
    <w:rsid w:val="00D52179"/>
    <w:rsid w:val="00D635B2"/>
    <w:rsid w:val="00D66538"/>
    <w:rsid w:val="00D66ED9"/>
    <w:rsid w:val="00D67853"/>
    <w:rsid w:val="00D84CEE"/>
    <w:rsid w:val="00D92360"/>
    <w:rsid w:val="00DA4A04"/>
    <w:rsid w:val="00DA514C"/>
    <w:rsid w:val="00DA772C"/>
    <w:rsid w:val="00DB72F3"/>
    <w:rsid w:val="00DB7D86"/>
    <w:rsid w:val="00DD0BBB"/>
    <w:rsid w:val="00DE41B3"/>
    <w:rsid w:val="00E02A91"/>
    <w:rsid w:val="00E066E6"/>
    <w:rsid w:val="00E1471B"/>
    <w:rsid w:val="00E15C68"/>
    <w:rsid w:val="00E22DB9"/>
    <w:rsid w:val="00E231EB"/>
    <w:rsid w:val="00E23D99"/>
    <w:rsid w:val="00E26233"/>
    <w:rsid w:val="00E90E5F"/>
    <w:rsid w:val="00E94DB9"/>
    <w:rsid w:val="00EB2AFC"/>
    <w:rsid w:val="00EC24F0"/>
    <w:rsid w:val="00EC5D18"/>
    <w:rsid w:val="00ED0928"/>
    <w:rsid w:val="00EE5CD8"/>
    <w:rsid w:val="00F11662"/>
    <w:rsid w:val="00F4364D"/>
    <w:rsid w:val="00F610FF"/>
    <w:rsid w:val="00F67B20"/>
    <w:rsid w:val="00FC021E"/>
    <w:rsid w:val="00FE0A63"/>
    <w:rsid w:val="00FF344A"/>
    <w:rsid w:val="19C26EDB"/>
    <w:rsid w:val="1ED334C0"/>
    <w:rsid w:val="2C5A1872"/>
    <w:rsid w:val="3E2F1B12"/>
    <w:rsid w:val="69C06267"/>
    <w:rsid w:val="7B5B6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qFormat/>
    <w:rPr>
      <w:sz w:val="18"/>
      <w:szCs w:val="18"/>
    </w:rPr>
  </w:style>
  <w:style w:type="paragraph" w:styleId="a4">
    <w:name w:val="footer"/>
    <w:basedOn w:val="a"/>
    <w:link w:val="Char0"/>
    <w:autoRedefine/>
    <w:qFormat/>
    <w:pPr>
      <w:tabs>
        <w:tab w:val="center" w:pos="4153"/>
        <w:tab w:val="right" w:pos="8306"/>
      </w:tabs>
      <w:snapToGrid w:val="0"/>
      <w:jc w:val="left"/>
    </w:pPr>
    <w:rPr>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Pr>
      <w:kern w:val="2"/>
      <w:sz w:val="18"/>
      <w:szCs w:val="18"/>
    </w:rPr>
  </w:style>
  <w:style w:type="character" w:customStyle="1" w:styleId="Char0">
    <w:name w:val="页脚 Char"/>
    <w:basedOn w:val="a0"/>
    <w:link w:val="a4"/>
    <w:autoRedefine/>
    <w:qFormat/>
    <w:rPr>
      <w:kern w:val="2"/>
      <w:sz w:val="18"/>
      <w:szCs w:val="18"/>
    </w:rPr>
  </w:style>
  <w:style w:type="character" w:customStyle="1" w:styleId="Char">
    <w:name w:val="批注框文本 Char"/>
    <w:basedOn w:val="a0"/>
    <w:link w:val="a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qFormat/>
    <w:rPr>
      <w:sz w:val="18"/>
      <w:szCs w:val="18"/>
    </w:rPr>
  </w:style>
  <w:style w:type="paragraph" w:styleId="a4">
    <w:name w:val="footer"/>
    <w:basedOn w:val="a"/>
    <w:link w:val="Char0"/>
    <w:autoRedefine/>
    <w:qFormat/>
    <w:pPr>
      <w:tabs>
        <w:tab w:val="center" w:pos="4153"/>
        <w:tab w:val="right" w:pos="8306"/>
      </w:tabs>
      <w:snapToGrid w:val="0"/>
      <w:jc w:val="left"/>
    </w:pPr>
    <w:rPr>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Pr>
      <w:kern w:val="2"/>
      <w:sz w:val="18"/>
      <w:szCs w:val="18"/>
    </w:rPr>
  </w:style>
  <w:style w:type="character" w:customStyle="1" w:styleId="Char0">
    <w:name w:val="页脚 Char"/>
    <w:basedOn w:val="a0"/>
    <w:link w:val="a4"/>
    <w:autoRedefine/>
    <w:qFormat/>
    <w:rPr>
      <w:kern w:val="2"/>
      <w:sz w:val="18"/>
      <w:szCs w:val="18"/>
    </w:rPr>
  </w:style>
  <w:style w:type="character" w:customStyle="1" w:styleId="Char">
    <w:name w:val="批注框文本 Char"/>
    <w:basedOn w:val="a0"/>
    <w:link w:val="a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8C8C2-C534-46F2-81CD-DC0B50F32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204</Words>
  <Characters>1169</Characters>
  <Application>Microsoft Office Word</Application>
  <DocSecurity>0</DocSecurity>
  <Lines>9</Lines>
  <Paragraphs>2</Paragraphs>
  <ScaleCrop>false</ScaleCrop>
  <Company>CHINA</Company>
  <LinksUpToDate>false</LinksUpToDate>
  <CharactersWithSpaces>1371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上海药物研究所因公出访事前公示表</dc:title>
  <dc:creator>[潘佩华]</dc:creator>
  <cp:lastModifiedBy>NTKO</cp:lastModifiedBy>
  <cp:revision>3</cp:revision>
  <cp:lastPrinted>2024-06-28T05:42:00Z</cp:lastPrinted>
  <dcterms:created xsi:type="dcterms:W3CDTF">2024-06-28T05:43:00Z</dcterms:created>
  <dcterms:modified xsi:type="dcterms:W3CDTF">2024-06-28T05:47:00Z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380D39DB17384312880FC4CD88815861_13</vt:lpwstr>
  </property>
</Properties>
</file>