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仿宋_GB2312"/>
          <w:b/>
          <w:sz w:val="30"/>
          <w:szCs w:val="30"/>
          <w:lang w:val="en-US" w:eastAsia="zh-CN"/>
        </w:rPr>
      </w:pPr>
      <w:r>
        <w:rPr>
          <w:rFonts w:hint="eastAsia" w:eastAsia="仿宋_GB2312"/>
          <w:b/>
          <w:sz w:val="30"/>
          <w:szCs w:val="30"/>
        </w:rPr>
        <w:t>南京天文光学技术研究所因公出访</w:t>
      </w:r>
      <w:r>
        <w:rPr>
          <w:rFonts w:hint="eastAsia" w:eastAsia="仿宋_GB2312"/>
          <w:b/>
          <w:sz w:val="30"/>
          <w:szCs w:val="30"/>
          <w:lang w:val="en-US" w:eastAsia="zh-CN"/>
        </w:rPr>
        <w:t>事前公示表</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default" w:eastAsia="仿宋_GB2312"/>
          <w:b/>
          <w:sz w:val="30"/>
          <w:szCs w:val="30"/>
          <w:lang w:val="en-US" w:eastAsia="zh-CN"/>
        </w:rPr>
      </w:pPr>
      <w:r>
        <w:rPr>
          <w:rFonts w:hint="eastAsia" w:eastAsia="仿宋_GB2312"/>
          <w:b/>
          <w:sz w:val="30"/>
          <w:szCs w:val="30"/>
          <w:lang w:val="en-US" w:eastAsia="zh-CN"/>
        </w:rPr>
        <w:t>公示时间：2024年4月23日-29日</w:t>
      </w:r>
    </w:p>
    <w:tbl>
      <w:tblPr>
        <w:tblStyle w:val="5"/>
        <w:tblW w:w="5000" w:type="pct"/>
        <w:tblInd w:w="-1"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017"/>
        <w:gridCol w:w="1209"/>
        <w:gridCol w:w="990"/>
        <w:gridCol w:w="1002"/>
        <w:gridCol w:w="119"/>
        <w:gridCol w:w="940"/>
        <w:gridCol w:w="1029"/>
        <w:gridCol w:w="23"/>
        <w:gridCol w:w="1332"/>
        <w:gridCol w:w="175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trPr>
        <w:tc>
          <w:tcPr>
            <w:tcW w:w="5000" w:type="pct"/>
            <w:gridSpan w:val="10"/>
            <w:vAlign w:val="center"/>
          </w:tcPr>
          <w:p>
            <w:pPr>
              <w:rPr>
                <w:rFonts w:hint="default" w:ascii="仿宋" w:hAnsi="仿宋" w:eastAsia="仿宋"/>
                <w:sz w:val="24"/>
                <w:lang w:val="en-US" w:eastAsia="zh-CN"/>
              </w:rPr>
            </w:pPr>
            <w:r>
              <w:rPr>
                <w:rFonts w:hint="eastAsia" w:ascii="仿宋" w:hAnsi="仿宋" w:eastAsia="仿宋"/>
                <w:sz w:val="24"/>
              </w:rPr>
              <w:t>出访团组名称：</w:t>
            </w:r>
            <w:r>
              <w:rPr>
                <w:rFonts w:hint="eastAsia" w:ascii="仿宋" w:hAnsi="仿宋" w:eastAsia="仿宋"/>
                <w:sz w:val="24"/>
                <w:lang w:val="en-US" w:eastAsia="zh-CN"/>
              </w:rPr>
              <w:t>大口径镜坯验收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5" w:hRule="atLeast"/>
        </w:trPr>
        <w:tc>
          <w:tcPr>
            <w:tcW w:w="5000" w:type="pct"/>
            <w:gridSpan w:val="10"/>
            <w:vAlign w:val="center"/>
          </w:tcPr>
          <w:p>
            <w:pPr>
              <w:rPr>
                <w:rFonts w:ascii="仿宋" w:hAnsi="仿宋" w:eastAsia="仿宋"/>
                <w:sz w:val="24"/>
              </w:rPr>
            </w:pPr>
            <w:r>
              <w:rPr>
                <w:rFonts w:hint="eastAsia" w:ascii="仿宋" w:hAnsi="仿宋" w:eastAsia="仿宋"/>
                <w:sz w:val="24"/>
              </w:rPr>
              <w:t>出访团组成员基本信息：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1" w:hRule="atLeast"/>
        </w:trPr>
        <w:tc>
          <w:tcPr>
            <w:tcW w:w="1548" w:type="pct"/>
            <w:gridSpan w:val="2"/>
            <w:vAlign w:val="center"/>
          </w:tcPr>
          <w:p>
            <w:pPr>
              <w:jc w:val="center"/>
              <w:rPr>
                <w:rFonts w:ascii="仿宋" w:hAnsi="仿宋" w:eastAsia="仿宋"/>
                <w:sz w:val="24"/>
              </w:rPr>
            </w:pPr>
            <w:r>
              <w:rPr>
                <w:rFonts w:hint="eastAsia" w:ascii="仿宋" w:hAnsi="仿宋" w:eastAsia="仿宋"/>
                <w:sz w:val="24"/>
              </w:rPr>
              <w:t>姓名</w:t>
            </w:r>
          </w:p>
        </w:tc>
        <w:tc>
          <w:tcPr>
            <w:tcW w:w="1958" w:type="pct"/>
            <w:gridSpan w:val="5"/>
            <w:vAlign w:val="center"/>
          </w:tcPr>
          <w:p>
            <w:pPr>
              <w:jc w:val="center"/>
              <w:rPr>
                <w:rFonts w:ascii="仿宋" w:hAnsi="仿宋" w:eastAsia="仿宋"/>
                <w:sz w:val="24"/>
              </w:rPr>
            </w:pPr>
            <w:r>
              <w:rPr>
                <w:rFonts w:hint="eastAsia" w:ascii="仿宋" w:hAnsi="仿宋" w:eastAsia="仿宋"/>
                <w:sz w:val="24"/>
              </w:rPr>
              <w:t>部门</w:t>
            </w:r>
          </w:p>
        </w:tc>
        <w:tc>
          <w:tcPr>
            <w:tcW w:w="1492" w:type="pct"/>
            <w:gridSpan w:val="3"/>
            <w:vAlign w:val="center"/>
          </w:tcPr>
          <w:p>
            <w:pPr>
              <w:jc w:val="center"/>
              <w:rPr>
                <w:rFonts w:ascii="仿宋" w:hAnsi="仿宋" w:eastAsia="仿宋"/>
                <w:sz w:val="24"/>
              </w:rPr>
            </w:pPr>
            <w:r>
              <w:rPr>
                <w:rFonts w:hint="eastAsia" w:ascii="仿宋" w:hAnsi="仿宋" w:eastAsia="仿宋"/>
                <w:sz w:val="24"/>
              </w:rPr>
              <w:t>职务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1" w:hRule="atLeast"/>
        </w:trPr>
        <w:tc>
          <w:tcPr>
            <w:tcW w:w="1548" w:type="pct"/>
            <w:gridSpan w:val="2"/>
            <w:vAlign w:val="center"/>
          </w:tcPr>
          <w:p>
            <w:pPr>
              <w:jc w:val="center"/>
              <w:rPr>
                <w:rFonts w:hint="default" w:ascii="仿宋" w:hAnsi="仿宋" w:eastAsia="仿宋"/>
                <w:sz w:val="24"/>
                <w:lang w:val="en-US" w:eastAsia="zh-CN"/>
              </w:rPr>
            </w:pPr>
            <w:r>
              <w:rPr>
                <w:rFonts w:hint="eastAsia" w:ascii="仿宋" w:hAnsi="仿宋" w:eastAsia="仿宋"/>
                <w:sz w:val="24"/>
                <w:lang w:val="en-US" w:eastAsia="zh-CN"/>
              </w:rPr>
              <w:t>宫雪非</w:t>
            </w:r>
          </w:p>
        </w:tc>
        <w:tc>
          <w:tcPr>
            <w:tcW w:w="1958" w:type="pct"/>
            <w:gridSpan w:val="5"/>
            <w:vAlign w:val="center"/>
          </w:tcPr>
          <w:p>
            <w:pPr>
              <w:jc w:val="center"/>
              <w:rPr>
                <w:rFonts w:hint="default" w:ascii="仿宋" w:hAnsi="仿宋" w:eastAsia="仿宋"/>
                <w:sz w:val="24"/>
                <w:lang w:val="en-US" w:eastAsia="zh-CN"/>
              </w:rPr>
            </w:pPr>
            <w:r>
              <w:rPr>
                <w:rFonts w:hint="eastAsia" w:ascii="仿宋" w:hAnsi="仿宋" w:eastAsia="仿宋"/>
                <w:sz w:val="24"/>
                <w:lang w:val="en-US" w:eastAsia="zh-CN"/>
              </w:rPr>
              <w:t>南京天文光学技术研究所</w:t>
            </w:r>
          </w:p>
        </w:tc>
        <w:tc>
          <w:tcPr>
            <w:tcW w:w="1492" w:type="pct"/>
            <w:gridSpan w:val="3"/>
            <w:vAlign w:val="center"/>
          </w:tcPr>
          <w:p>
            <w:pPr>
              <w:jc w:val="center"/>
              <w:rPr>
                <w:rFonts w:hint="default" w:ascii="仿宋" w:hAnsi="仿宋" w:eastAsia="仿宋"/>
                <w:sz w:val="24"/>
                <w:lang w:val="en-US" w:eastAsia="zh-CN"/>
              </w:rPr>
            </w:pPr>
            <w:r>
              <w:rPr>
                <w:rFonts w:hint="eastAsia" w:ascii="仿宋" w:hAnsi="仿宋" w:eastAsia="仿宋"/>
                <w:sz w:val="24"/>
                <w:lang w:val="en-US" w:eastAsia="zh-CN"/>
              </w:rPr>
              <w:t>所长/研究员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1" w:hRule="atLeast"/>
        </w:trPr>
        <w:tc>
          <w:tcPr>
            <w:tcW w:w="1548" w:type="pct"/>
            <w:gridSpan w:val="2"/>
            <w:vAlign w:val="center"/>
          </w:tcPr>
          <w:p>
            <w:pPr>
              <w:jc w:val="center"/>
              <w:rPr>
                <w:rFonts w:hint="default" w:ascii="仿宋" w:hAnsi="仿宋" w:eastAsia="仿宋"/>
                <w:sz w:val="24"/>
                <w:lang w:val="en-US" w:eastAsia="zh-CN"/>
              </w:rPr>
            </w:pPr>
            <w:r>
              <w:rPr>
                <w:rFonts w:hint="eastAsia" w:ascii="仿宋" w:hAnsi="仿宋" w:eastAsia="仿宋"/>
                <w:sz w:val="24"/>
                <w:lang w:val="en-US" w:eastAsia="zh-CN"/>
              </w:rPr>
              <w:t>李新南</w:t>
            </w:r>
          </w:p>
        </w:tc>
        <w:tc>
          <w:tcPr>
            <w:tcW w:w="1958" w:type="pct"/>
            <w:gridSpan w:val="5"/>
            <w:vAlign w:val="center"/>
          </w:tcPr>
          <w:p>
            <w:pPr>
              <w:jc w:val="center"/>
              <w:rPr>
                <w:rFonts w:hint="eastAsia" w:ascii="仿宋" w:hAnsi="仿宋" w:eastAsia="仿宋"/>
                <w:sz w:val="24"/>
              </w:rPr>
            </w:pPr>
            <w:r>
              <w:rPr>
                <w:rFonts w:hint="eastAsia" w:ascii="仿宋" w:hAnsi="仿宋" w:eastAsia="仿宋"/>
                <w:sz w:val="24"/>
              </w:rPr>
              <w:t>天文与空间镜面技术研究室</w:t>
            </w:r>
          </w:p>
        </w:tc>
        <w:tc>
          <w:tcPr>
            <w:tcW w:w="1492" w:type="pct"/>
            <w:gridSpan w:val="3"/>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研究员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trPr>
        <w:tc>
          <w:tcPr>
            <w:tcW w:w="1548" w:type="pct"/>
            <w:gridSpan w:val="2"/>
            <w:vAlign w:val="center"/>
          </w:tcPr>
          <w:p>
            <w:pPr>
              <w:jc w:val="center"/>
              <w:rPr>
                <w:rFonts w:ascii="仿宋" w:hAnsi="仿宋" w:eastAsia="仿宋"/>
                <w:sz w:val="24"/>
              </w:rPr>
            </w:pPr>
            <w:r>
              <w:rPr>
                <w:rFonts w:hint="eastAsia" w:ascii="仿宋" w:hAnsi="仿宋" w:eastAsia="仿宋"/>
                <w:sz w:val="24"/>
              </w:rPr>
              <w:t>徐晨</w:t>
            </w:r>
          </w:p>
        </w:tc>
        <w:tc>
          <w:tcPr>
            <w:tcW w:w="1958" w:type="pct"/>
            <w:gridSpan w:val="5"/>
            <w:vAlign w:val="center"/>
          </w:tcPr>
          <w:p>
            <w:pPr>
              <w:jc w:val="center"/>
              <w:rPr>
                <w:rFonts w:ascii="仿宋" w:hAnsi="仿宋" w:eastAsia="仿宋"/>
                <w:sz w:val="24"/>
              </w:rPr>
            </w:pPr>
            <w:r>
              <w:rPr>
                <w:rFonts w:hint="eastAsia" w:ascii="仿宋" w:hAnsi="仿宋" w:eastAsia="仿宋"/>
                <w:sz w:val="24"/>
              </w:rPr>
              <w:t>天文与空间镜面技术研究室</w:t>
            </w:r>
          </w:p>
        </w:tc>
        <w:tc>
          <w:tcPr>
            <w:tcW w:w="1492" w:type="pct"/>
            <w:gridSpan w:val="3"/>
            <w:vAlign w:val="center"/>
          </w:tcPr>
          <w:p>
            <w:pPr>
              <w:jc w:val="center"/>
              <w:rPr>
                <w:rFonts w:ascii="仿宋" w:hAnsi="仿宋" w:eastAsia="仿宋"/>
                <w:sz w:val="24"/>
              </w:rPr>
            </w:pPr>
            <w:r>
              <w:rPr>
                <w:rFonts w:hint="eastAsia" w:ascii="仿宋" w:hAnsi="仿宋" w:eastAsia="仿宋"/>
                <w:sz w:val="24"/>
                <w:lang w:val="en-US" w:eastAsia="zh-CN"/>
              </w:rPr>
              <w:t>主任/</w:t>
            </w:r>
            <w:r>
              <w:rPr>
                <w:rFonts w:hint="eastAsia" w:ascii="仿宋" w:hAnsi="仿宋" w:eastAsia="仿宋"/>
                <w:sz w:val="24"/>
              </w:rPr>
              <w:t>研究员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1548" w:type="pct"/>
            <w:gridSpan w:val="2"/>
            <w:vAlign w:val="center"/>
          </w:tcPr>
          <w:p>
            <w:pPr>
              <w:jc w:val="center"/>
              <w:rPr>
                <w:rFonts w:hint="eastAsia" w:ascii="仿宋" w:hAnsi="仿宋" w:eastAsia="仿宋"/>
                <w:sz w:val="24"/>
                <w:lang w:eastAsia="zh-CN"/>
              </w:rPr>
            </w:pPr>
            <w:r>
              <w:rPr>
                <w:rFonts w:hint="eastAsia" w:ascii="仿宋" w:hAnsi="仿宋" w:eastAsia="仿宋"/>
                <w:sz w:val="24"/>
                <w:lang w:val="en-US" w:eastAsia="zh-CN"/>
              </w:rPr>
              <w:t>李正阳</w:t>
            </w:r>
          </w:p>
        </w:tc>
        <w:tc>
          <w:tcPr>
            <w:tcW w:w="1958" w:type="pct"/>
            <w:gridSpan w:val="5"/>
            <w:vAlign w:val="center"/>
          </w:tcPr>
          <w:p>
            <w:pPr>
              <w:jc w:val="center"/>
              <w:rPr>
                <w:rFonts w:ascii="仿宋" w:hAnsi="仿宋" w:eastAsia="仿宋"/>
                <w:sz w:val="24"/>
              </w:rPr>
            </w:pPr>
            <w:r>
              <w:rPr>
                <w:rFonts w:hint="eastAsia" w:ascii="仿宋" w:hAnsi="仿宋" w:eastAsia="仿宋"/>
                <w:sz w:val="24"/>
              </w:rPr>
              <w:t>望远镜新技术研究室</w:t>
            </w:r>
          </w:p>
        </w:tc>
        <w:tc>
          <w:tcPr>
            <w:tcW w:w="1492" w:type="pct"/>
            <w:gridSpan w:val="3"/>
            <w:vAlign w:val="center"/>
          </w:tcPr>
          <w:p>
            <w:pPr>
              <w:jc w:val="center"/>
              <w:rPr>
                <w:rFonts w:ascii="仿宋" w:hAnsi="仿宋" w:eastAsia="仿宋"/>
                <w:sz w:val="24"/>
              </w:rPr>
            </w:pPr>
            <w:r>
              <w:rPr>
                <w:rFonts w:hint="eastAsia" w:ascii="仿宋" w:hAnsi="仿宋" w:eastAsia="仿宋"/>
                <w:sz w:val="24"/>
                <w:lang w:val="en-US" w:eastAsia="zh-CN"/>
              </w:rPr>
              <w:t>副主任/</w:t>
            </w:r>
            <w:r>
              <w:rPr>
                <w:rFonts w:hint="eastAsia" w:ascii="仿宋" w:hAnsi="仿宋" w:eastAsia="仿宋"/>
                <w:sz w:val="24"/>
              </w:rPr>
              <w:t>研究员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968" w:type="pct"/>
            <w:vAlign w:val="center"/>
          </w:tcPr>
          <w:p>
            <w:pPr>
              <w:jc w:val="center"/>
              <w:rPr>
                <w:rFonts w:ascii="仿宋" w:hAnsi="仿宋" w:eastAsia="仿宋"/>
                <w:sz w:val="24"/>
              </w:rPr>
            </w:pPr>
            <w:r>
              <w:rPr>
                <w:rFonts w:hint="eastAsia" w:ascii="仿宋" w:hAnsi="仿宋" w:eastAsia="仿宋"/>
                <w:sz w:val="24"/>
              </w:rPr>
              <w:t>出访国家或地区</w:t>
            </w:r>
          </w:p>
        </w:tc>
        <w:tc>
          <w:tcPr>
            <w:tcW w:w="1593" w:type="pct"/>
            <w:gridSpan w:val="4"/>
            <w:vAlign w:val="center"/>
          </w:tcPr>
          <w:p>
            <w:pPr>
              <w:jc w:val="center"/>
              <w:rPr>
                <w:rFonts w:hint="eastAsia" w:ascii="仿宋" w:hAnsi="仿宋" w:eastAsia="仿宋"/>
                <w:sz w:val="24"/>
                <w:lang w:eastAsia="zh-CN"/>
              </w:rPr>
            </w:pPr>
            <w:r>
              <w:rPr>
                <w:rFonts w:hint="eastAsia" w:ascii="仿宋" w:hAnsi="仿宋" w:eastAsia="仿宋"/>
                <w:sz w:val="24"/>
                <w:lang w:val="en-US" w:eastAsia="zh-CN"/>
              </w:rPr>
              <w:t>德国</w:t>
            </w:r>
          </w:p>
        </w:tc>
        <w:tc>
          <w:tcPr>
            <w:tcW w:w="945" w:type="pct"/>
            <w:gridSpan w:val="2"/>
            <w:vAlign w:val="center"/>
          </w:tcPr>
          <w:p>
            <w:pPr>
              <w:rPr>
                <w:rFonts w:ascii="仿宋" w:hAnsi="仿宋" w:eastAsia="仿宋"/>
                <w:sz w:val="24"/>
              </w:rPr>
            </w:pPr>
            <w:r>
              <w:rPr>
                <w:rFonts w:hint="eastAsia" w:ascii="仿宋" w:hAnsi="仿宋" w:eastAsia="仿宋"/>
                <w:sz w:val="24"/>
              </w:rPr>
              <w:t>顺访国家或地区</w:t>
            </w:r>
          </w:p>
        </w:tc>
        <w:tc>
          <w:tcPr>
            <w:tcW w:w="1492" w:type="pct"/>
            <w:gridSpan w:val="3"/>
            <w:vAlign w:val="center"/>
          </w:tcPr>
          <w:p>
            <w:pPr>
              <w:jc w:val="center"/>
              <w:rPr>
                <w:rFonts w:ascii="仿宋" w:hAnsi="仿宋" w:eastAsia="仿宋"/>
                <w:sz w:val="24"/>
              </w:rPr>
            </w:pPr>
            <w:r>
              <w:rPr>
                <w:rFonts w:hint="eastAsia" w:ascii="仿宋" w:hAnsi="仿宋" w:eastAsia="仿宋"/>
                <w:sz w:val="24"/>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9" w:hRule="atLeast"/>
        </w:trPr>
        <w:tc>
          <w:tcPr>
            <w:tcW w:w="968" w:type="pct"/>
            <w:vAlign w:val="center"/>
          </w:tcPr>
          <w:p>
            <w:pPr>
              <w:jc w:val="center"/>
              <w:rPr>
                <w:rFonts w:ascii="仿宋" w:hAnsi="仿宋" w:eastAsia="仿宋"/>
                <w:sz w:val="24"/>
              </w:rPr>
            </w:pPr>
            <w:r>
              <w:rPr>
                <w:rFonts w:hint="eastAsia" w:ascii="仿宋" w:hAnsi="仿宋" w:eastAsia="仿宋"/>
                <w:sz w:val="24"/>
              </w:rPr>
              <w:t>拟离境日期</w:t>
            </w:r>
          </w:p>
        </w:tc>
        <w:tc>
          <w:tcPr>
            <w:tcW w:w="1593" w:type="pct"/>
            <w:gridSpan w:val="4"/>
            <w:vAlign w:val="center"/>
          </w:tcPr>
          <w:p>
            <w:pPr>
              <w:rPr>
                <w:rFonts w:ascii="仿宋" w:hAnsi="仿宋" w:eastAsia="仿宋"/>
                <w:sz w:val="24"/>
              </w:rPr>
            </w:pPr>
            <w:r>
              <w:rPr>
                <w:rFonts w:ascii="仿宋" w:hAnsi="仿宋" w:eastAsia="仿宋"/>
                <w:sz w:val="24"/>
              </w:rPr>
              <w:t>202</w:t>
            </w:r>
            <w:r>
              <w:rPr>
                <w:rFonts w:hint="eastAsia" w:ascii="仿宋" w:hAnsi="仿宋" w:eastAsia="仿宋"/>
                <w:sz w:val="24"/>
                <w:lang w:val="en-US" w:eastAsia="zh-CN"/>
              </w:rPr>
              <w:t>4</w:t>
            </w:r>
            <w:r>
              <w:rPr>
                <w:rFonts w:hint="eastAsia" w:ascii="仿宋" w:hAnsi="仿宋" w:eastAsia="仿宋"/>
                <w:sz w:val="24"/>
              </w:rPr>
              <w:t>年</w:t>
            </w:r>
            <w:r>
              <w:rPr>
                <w:rFonts w:ascii="仿宋" w:hAnsi="仿宋" w:eastAsia="仿宋"/>
                <w:sz w:val="24"/>
              </w:rPr>
              <w:t>6</w:t>
            </w:r>
            <w:r>
              <w:rPr>
                <w:rFonts w:hint="eastAsia" w:ascii="仿宋" w:hAnsi="仿宋" w:eastAsia="仿宋"/>
                <w:sz w:val="24"/>
              </w:rPr>
              <w:t>月</w:t>
            </w:r>
            <w:r>
              <w:rPr>
                <w:rFonts w:hint="eastAsia" w:ascii="仿宋" w:hAnsi="仿宋" w:eastAsia="仿宋"/>
                <w:sz w:val="24"/>
                <w:lang w:val="en-US" w:eastAsia="zh-CN"/>
              </w:rPr>
              <w:t>30</w:t>
            </w:r>
            <w:r>
              <w:rPr>
                <w:rFonts w:hint="eastAsia" w:ascii="仿宋" w:hAnsi="仿宋" w:eastAsia="仿宋"/>
                <w:sz w:val="24"/>
              </w:rPr>
              <w:t>日</w:t>
            </w:r>
          </w:p>
        </w:tc>
        <w:tc>
          <w:tcPr>
            <w:tcW w:w="945" w:type="pct"/>
            <w:gridSpan w:val="2"/>
            <w:vAlign w:val="center"/>
          </w:tcPr>
          <w:p>
            <w:pPr>
              <w:jc w:val="center"/>
              <w:rPr>
                <w:rFonts w:ascii="仿宋" w:hAnsi="仿宋" w:eastAsia="仿宋"/>
                <w:sz w:val="24"/>
              </w:rPr>
            </w:pPr>
            <w:r>
              <w:rPr>
                <w:rFonts w:hint="eastAsia" w:ascii="仿宋" w:hAnsi="仿宋" w:eastAsia="仿宋"/>
                <w:sz w:val="24"/>
              </w:rPr>
              <w:t>拟入境日期</w:t>
            </w:r>
          </w:p>
        </w:tc>
        <w:tc>
          <w:tcPr>
            <w:tcW w:w="1492" w:type="pct"/>
            <w:gridSpan w:val="3"/>
            <w:vAlign w:val="center"/>
          </w:tcPr>
          <w:p>
            <w:pPr>
              <w:rPr>
                <w:rFonts w:ascii="仿宋" w:hAnsi="仿宋" w:eastAsia="仿宋"/>
                <w:sz w:val="24"/>
              </w:rPr>
            </w:pPr>
            <w:r>
              <w:rPr>
                <w:rFonts w:hint="eastAsia" w:ascii="仿宋" w:hAnsi="仿宋" w:eastAsia="仿宋"/>
                <w:sz w:val="24"/>
              </w:rPr>
              <w:t>2</w:t>
            </w:r>
            <w:r>
              <w:rPr>
                <w:rFonts w:ascii="仿宋" w:hAnsi="仿宋" w:eastAsia="仿宋"/>
                <w:sz w:val="24"/>
              </w:rPr>
              <w:t>02</w:t>
            </w:r>
            <w:r>
              <w:rPr>
                <w:rFonts w:hint="eastAsia" w:ascii="仿宋" w:hAnsi="仿宋" w:eastAsia="仿宋"/>
                <w:sz w:val="24"/>
                <w:lang w:val="en-US" w:eastAsia="zh-CN"/>
              </w:rPr>
              <w:t>4</w:t>
            </w:r>
            <w:r>
              <w:rPr>
                <w:rFonts w:hint="eastAsia" w:ascii="仿宋" w:hAnsi="仿宋" w:eastAsia="仿宋"/>
                <w:sz w:val="24"/>
              </w:rPr>
              <w:t>年</w:t>
            </w:r>
            <w:r>
              <w:rPr>
                <w:rFonts w:hint="eastAsia" w:ascii="仿宋" w:hAnsi="仿宋" w:eastAsia="仿宋"/>
                <w:sz w:val="24"/>
                <w:lang w:val="en-US" w:eastAsia="zh-CN"/>
              </w:rPr>
              <w:t>7</w:t>
            </w:r>
            <w:r>
              <w:rPr>
                <w:rFonts w:hint="eastAsia" w:ascii="仿宋" w:hAnsi="仿宋" w:eastAsia="仿宋"/>
                <w:sz w:val="24"/>
              </w:rPr>
              <w:t>月</w:t>
            </w:r>
            <w:r>
              <w:rPr>
                <w:rFonts w:hint="eastAsia" w:ascii="仿宋" w:hAnsi="仿宋" w:eastAsia="仿宋"/>
                <w:sz w:val="24"/>
                <w:lang w:val="en-US" w:eastAsia="zh-CN"/>
              </w:rPr>
              <w:t>7</w:t>
            </w:r>
            <w:r>
              <w:rPr>
                <w:rFonts w:hint="eastAsia" w:ascii="仿宋" w:hAnsi="仿宋" w:eastAsia="仿宋"/>
                <w:sz w:val="24"/>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0" w:hRule="atLeast"/>
        </w:trPr>
        <w:tc>
          <w:tcPr>
            <w:tcW w:w="968" w:type="pct"/>
            <w:vAlign w:val="center"/>
          </w:tcPr>
          <w:p>
            <w:pPr>
              <w:jc w:val="center"/>
              <w:rPr>
                <w:rFonts w:ascii="仿宋" w:hAnsi="仿宋" w:eastAsia="仿宋"/>
                <w:sz w:val="24"/>
              </w:rPr>
            </w:pPr>
            <w:r>
              <w:rPr>
                <w:rFonts w:hint="eastAsia" w:ascii="仿宋" w:hAnsi="仿宋" w:eastAsia="仿宋"/>
                <w:sz w:val="24"/>
              </w:rPr>
              <w:t>计划行程路线</w:t>
            </w:r>
          </w:p>
        </w:tc>
        <w:tc>
          <w:tcPr>
            <w:tcW w:w="4031" w:type="pct"/>
            <w:gridSpan w:val="9"/>
          </w:tcPr>
          <w:p>
            <w:pPr>
              <w:rPr>
                <w:rFonts w:hint="default" w:ascii="仿宋" w:hAnsi="仿宋" w:eastAsia="仿宋"/>
                <w:sz w:val="24"/>
                <w:lang w:val="en-US" w:eastAsia="zh-CN"/>
              </w:rPr>
            </w:pPr>
            <w:r>
              <w:rPr>
                <w:rFonts w:hint="eastAsia" w:ascii="仿宋" w:hAnsi="仿宋" w:eastAsia="仿宋"/>
                <w:sz w:val="24"/>
              </w:rPr>
              <w:t>去程：南京-</w:t>
            </w:r>
            <w:r>
              <w:rPr>
                <w:rFonts w:hint="eastAsia" w:ascii="仿宋" w:hAnsi="仿宋" w:eastAsia="仿宋"/>
                <w:sz w:val="24"/>
                <w:lang w:val="en-US" w:eastAsia="zh-CN"/>
              </w:rPr>
              <w:t>上海-法兰克福-美因茨</w:t>
            </w:r>
          </w:p>
          <w:p>
            <w:pPr>
              <w:rPr>
                <w:rFonts w:hint="eastAsia" w:ascii="仿宋" w:hAnsi="仿宋" w:eastAsia="仿宋"/>
                <w:sz w:val="24"/>
                <w:lang w:eastAsia="zh-CN"/>
              </w:rPr>
            </w:pPr>
            <w:r>
              <w:rPr>
                <w:rFonts w:hint="eastAsia" w:ascii="仿宋" w:hAnsi="仿宋" w:eastAsia="仿宋"/>
                <w:sz w:val="24"/>
              </w:rPr>
              <w:t>回程：</w:t>
            </w:r>
            <w:r>
              <w:rPr>
                <w:rFonts w:hint="eastAsia" w:ascii="仿宋" w:hAnsi="仿宋" w:eastAsia="仿宋"/>
                <w:sz w:val="24"/>
                <w:lang w:val="en-US" w:eastAsia="zh-CN"/>
              </w:rPr>
              <w:t>美因茨-法兰克福</w:t>
            </w:r>
            <w:r>
              <w:rPr>
                <w:rFonts w:hint="eastAsia" w:ascii="仿宋" w:hAnsi="仿宋" w:eastAsia="仿宋"/>
                <w:sz w:val="24"/>
              </w:rPr>
              <w:t>-</w:t>
            </w:r>
            <w:r>
              <w:rPr>
                <w:rFonts w:hint="eastAsia" w:ascii="仿宋" w:hAnsi="仿宋" w:eastAsia="仿宋"/>
                <w:sz w:val="24"/>
                <w:lang w:val="en-US" w:eastAsia="zh-CN"/>
              </w:rPr>
              <w:t>上海-南京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trPr>
        <w:tc>
          <w:tcPr>
            <w:tcW w:w="968" w:type="pct"/>
            <w:vAlign w:val="center"/>
          </w:tcPr>
          <w:p>
            <w:pPr>
              <w:jc w:val="center"/>
              <w:rPr>
                <w:rFonts w:ascii="仿宋" w:hAnsi="仿宋" w:eastAsia="仿宋"/>
                <w:sz w:val="24"/>
              </w:rPr>
            </w:pPr>
            <w:r>
              <w:rPr>
                <w:rFonts w:hint="eastAsia" w:ascii="仿宋" w:hAnsi="仿宋" w:eastAsia="仿宋"/>
                <w:sz w:val="24"/>
              </w:rPr>
              <w:t>出访任务描述及出访行程安排</w:t>
            </w:r>
          </w:p>
        </w:tc>
        <w:tc>
          <w:tcPr>
            <w:tcW w:w="4031" w:type="pct"/>
            <w:gridSpan w:val="9"/>
          </w:tcPr>
          <w:p>
            <w:pPr>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eastAsia" w:ascii="仿宋" w:hAnsi="仿宋" w:eastAsia="仿宋"/>
                <w:b/>
                <w:sz w:val="24"/>
                <w:szCs w:val="24"/>
              </w:rPr>
            </w:pPr>
            <w:bookmarkStart w:id="0" w:name="_Hlk64486283"/>
            <w:bookmarkEnd w:id="0"/>
            <w:r>
              <w:rPr>
                <w:rFonts w:hint="eastAsia" w:ascii="仿宋" w:hAnsi="仿宋" w:eastAsia="仿宋"/>
                <w:b/>
                <w:sz w:val="24"/>
                <w:szCs w:val="24"/>
              </w:rPr>
              <w:t>出访任务描述：</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80" w:firstLineChars="200"/>
              <w:textAlignment w:val="auto"/>
              <w:rPr>
                <w:rFonts w:hint="eastAsia" w:ascii="仿宋" w:hAnsi="仿宋" w:eastAsia="仿宋"/>
                <w:sz w:val="24"/>
                <w:szCs w:val="24"/>
              </w:rPr>
            </w:pPr>
            <w:r>
              <w:rPr>
                <w:rFonts w:hint="eastAsia" w:ascii="仿宋" w:hAnsi="仿宋" w:eastAsia="仿宋"/>
                <w:sz w:val="24"/>
                <w:szCs w:val="24"/>
              </w:rPr>
              <w:t>应</w:t>
            </w:r>
            <w:r>
              <w:rPr>
                <w:rFonts w:hint="eastAsia" w:ascii="仿宋" w:hAnsi="仿宋" w:eastAsia="仿宋"/>
                <w:sz w:val="24"/>
                <w:szCs w:val="24"/>
                <w:lang w:val="en-US" w:eastAsia="zh-CN"/>
              </w:rPr>
              <w:t>德国肖特公司</w:t>
            </w:r>
            <w:r>
              <w:rPr>
                <w:rFonts w:hint="eastAsia" w:ascii="仿宋" w:hAnsi="仿宋" w:eastAsia="仿宋"/>
                <w:sz w:val="24"/>
                <w:szCs w:val="24"/>
              </w:rPr>
              <w:t>邀</w:t>
            </w:r>
            <w:r>
              <w:rPr>
                <w:rFonts w:hint="eastAsia" w:ascii="仿宋" w:hAnsi="仿宋" w:eastAsia="仿宋"/>
                <w:sz w:val="24"/>
                <w:szCs w:val="24"/>
                <w:lang w:val="en-US" w:eastAsia="zh-CN"/>
              </w:rPr>
              <w:t>请</w:t>
            </w:r>
            <w:r>
              <w:rPr>
                <w:rFonts w:hint="eastAsia" w:ascii="仿宋" w:hAnsi="仿宋" w:eastAsia="仿宋"/>
                <w:sz w:val="24"/>
                <w:szCs w:val="24"/>
              </w:rPr>
              <w:t>，我单位</w:t>
            </w:r>
            <w:r>
              <w:rPr>
                <w:rFonts w:hint="eastAsia" w:ascii="仿宋" w:hAnsi="仿宋" w:eastAsia="仿宋"/>
                <w:sz w:val="24"/>
                <w:szCs w:val="24"/>
                <w:lang w:val="en-US" w:eastAsia="zh-CN"/>
              </w:rPr>
              <w:t>宫雪非研究员</w:t>
            </w:r>
            <w:r>
              <w:rPr>
                <w:rFonts w:hint="eastAsia" w:ascii="仿宋" w:hAnsi="仿宋" w:eastAsia="仿宋"/>
                <w:sz w:val="24"/>
                <w:szCs w:val="24"/>
              </w:rPr>
              <w:t>等</w:t>
            </w:r>
            <w:r>
              <w:rPr>
                <w:rFonts w:hint="eastAsia" w:ascii="仿宋" w:hAnsi="仿宋" w:eastAsia="仿宋"/>
                <w:sz w:val="24"/>
                <w:szCs w:val="24"/>
                <w:lang w:val="en-US" w:eastAsia="zh-CN"/>
              </w:rPr>
              <w:t>4</w:t>
            </w:r>
            <w:r>
              <w:rPr>
                <w:rFonts w:hint="eastAsia" w:ascii="仿宋" w:hAnsi="仿宋" w:eastAsia="仿宋"/>
                <w:sz w:val="24"/>
                <w:szCs w:val="24"/>
              </w:rPr>
              <w:t>人拟于2024年</w:t>
            </w:r>
            <w:r>
              <w:rPr>
                <w:rFonts w:hint="eastAsia" w:ascii="仿宋" w:hAnsi="仿宋" w:eastAsia="仿宋"/>
                <w:sz w:val="24"/>
                <w:szCs w:val="24"/>
                <w:lang w:val="en-US" w:eastAsia="zh-CN"/>
              </w:rPr>
              <w:t>6</w:t>
            </w:r>
            <w:r>
              <w:rPr>
                <w:rFonts w:hint="eastAsia" w:ascii="仿宋" w:hAnsi="仿宋" w:eastAsia="仿宋"/>
                <w:sz w:val="24"/>
                <w:szCs w:val="24"/>
              </w:rPr>
              <w:t>月</w:t>
            </w:r>
            <w:r>
              <w:rPr>
                <w:rFonts w:hint="eastAsia" w:ascii="仿宋" w:hAnsi="仿宋" w:eastAsia="仿宋"/>
                <w:sz w:val="24"/>
                <w:szCs w:val="24"/>
                <w:lang w:val="en-US" w:eastAsia="zh-CN"/>
              </w:rPr>
              <w:t>30</w:t>
            </w:r>
            <w:r>
              <w:rPr>
                <w:rFonts w:hint="eastAsia" w:ascii="仿宋" w:hAnsi="仿宋" w:eastAsia="仿宋"/>
                <w:sz w:val="24"/>
                <w:szCs w:val="24"/>
              </w:rPr>
              <w:t>日到</w:t>
            </w:r>
            <w:r>
              <w:rPr>
                <w:rFonts w:hint="eastAsia" w:ascii="仿宋" w:hAnsi="仿宋" w:eastAsia="仿宋"/>
                <w:sz w:val="24"/>
                <w:szCs w:val="24"/>
                <w:lang w:val="en-US" w:eastAsia="zh-CN"/>
              </w:rPr>
              <w:t>7</w:t>
            </w:r>
            <w:r>
              <w:rPr>
                <w:rFonts w:hint="eastAsia" w:ascii="仿宋" w:hAnsi="仿宋" w:eastAsia="仿宋"/>
                <w:sz w:val="24"/>
                <w:szCs w:val="24"/>
              </w:rPr>
              <w:t>月</w:t>
            </w:r>
            <w:r>
              <w:rPr>
                <w:rFonts w:hint="eastAsia" w:ascii="仿宋" w:hAnsi="仿宋" w:eastAsia="仿宋"/>
                <w:sz w:val="24"/>
                <w:szCs w:val="24"/>
                <w:lang w:val="en-US" w:eastAsia="zh-CN"/>
              </w:rPr>
              <w:t>7</w:t>
            </w:r>
            <w:r>
              <w:rPr>
                <w:rFonts w:hint="eastAsia" w:ascii="仿宋" w:hAnsi="仿宋" w:eastAsia="仿宋"/>
                <w:sz w:val="24"/>
                <w:szCs w:val="24"/>
              </w:rPr>
              <w:t>日赴</w:t>
            </w:r>
            <w:r>
              <w:rPr>
                <w:rFonts w:hint="eastAsia" w:ascii="仿宋" w:hAnsi="仿宋" w:eastAsia="仿宋"/>
                <w:sz w:val="24"/>
                <w:szCs w:val="24"/>
                <w:lang w:val="en-US" w:eastAsia="zh-CN"/>
              </w:rPr>
              <w:t>德国</w:t>
            </w:r>
            <w:r>
              <w:rPr>
                <w:rFonts w:hint="eastAsia" w:ascii="仿宋" w:hAnsi="仿宋" w:eastAsia="仿宋"/>
                <w:sz w:val="24"/>
                <w:szCs w:val="24"/>
              </w:rPr>
              <w:t>对微晶玻璃材质的反射镜坯进行现场验收</w:t>
            </w:r>
            <w:r>
              <w:rPr>
                <w:rFonts w:hint="eastAsia" w:ascii="仿宋" w:hAnsi="仿宋" w:eastAsia="仿宋"/>
                <w:sz w:val="24"/>
                <w:szCs w:val="24"/>
                <w:lang w:eastAsia="zh-CN"/>
              </w:rPr>
              <w:t>，</w:t>
            </w:r>
            <w:r>
              <w:rPr>
                <w:rFonts w:hint="eastAsia" w:ascii="仿宋" w:hAnsi="仿宋" w:eastAsia="仿宋"/>
                <w:sz w:val="24"/>
                <w:szCs w:val="24"/>
                <w:lang w:val="en-US" w:eastAsia="zh-CN"/>
              </w:rPr>
              <w:t>并对后续光学材料合作意向进行商务会谈，</w:t>
            </w:r>
            <w:r>
              <w:rPr>
                <w:rFonts w:hint="eastAsia" w:ascii="仿宋" w:hAnsi="仿宋" w:eastAsia="仿宋"/>
                <w:sz w:val="24"/>
                <w:szCs w:val="24"/>
              </w:rPr>
              <w:t>拟在外停留8天。</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80" w:firstLineChars="200"/>
              <w:textAlignment w:val="auto"/>
              <w:rPr>
                <w:rFonts w:hint="eastAsia" w:ascii="仿宋" w:hAnsi="仿宋" w:eastAsia="仿宋"/>
                <w:sz w:val="24"/>
                <w:szCs w:val="24"/>
              </w:rPr>
            </w:pPr>
            <w:r>
              <w:rPr>
                <w:rFonts w:hint="eastAsia" w:ascii="仿宋" w:hAnsi="仿宋" w:eastAsia="仿宋"/>
                <w:sz w:val="24"/>
                <w:szCs w:val="24"/>
                <w:lang w:val="en-US" w:eastAsia="zh-CN"/>
              </w:rPr>
              <w:t>随着天文光学技术的日益发展，天文望远镜的口径和视场都不断增大。光学镜面是望远镜的心脏，其材料性能及加工质量直接决定了望远镜性能。2024年1月我单位向德国肖特公司采购1块4m口径的光学镜片用于某天文光学望远镜项目光学检测，材料选用低膨胀系数的微晶玻璃，为我单位目前采购的最大口径的光学镜片。该口径的光学镜片体积和重量都较大，因此出厂前的检测极为重要。</w:t>
            </w:r>
            <w:r>
              <w:rPr>
                <w:rFonts w:hint="eastAsia" w:ascii="仿宋" w:hAnsi="仿宋" w:eastAsia="仿宋"/>
                <w:sz w:val="24"/>
                <w:szCs w:val="24"/>
              </w:rPr>
              <w:t>出访人</w:t>
            </w:r>
            <w:r>
              <w:rPr>
                <w:rFonts w:hint="eastAsia" w:ascii="仿宋" w:hAnsi="仿宋" w:eastAsia="仿宋"/>
                <w:sz w:val="24"/>
                <w:szCs w:val="24"/>
                <w:lang w:val="en-US" w:eastAsia="zh-CN"/>
              </w:rPr>
              <w:t>宫雪非</w:t>
            </w:r>
            <w:r>
              <w:rPr>
                <w:rFonts w:hint="eastAsia" w:ascii="仿宋" w:hAnsi="仿宋" w:eastAsia="仿宋"/>
                <w:sz w:val="24"/>
                <w:szCs w:val="24"/>
              </w:rPr>
              <w:t>研究员</w:t>
            </w:r>
            <w:r>
              <w:rPr>
                <w:rFonts w:hint="eastAsia" w:ascii="仿宋" w:hAnsi="仿宋" w:eastAsia="仿宋"/>
                <w:sz w:val="24"/>
                <w:szCs w:val="24"/>
                <w:lang w:val="en-US" w:eastAsia="zh-CN"/>
              </w:rPr>
              <w:t>和李正阳研究员分别为该天文光学望远镜项目的总指挥和项目负责人，其项目组后续仍有大口径光学镜片采购需求；李新南研究员主要从事大口径天文光学非球面应用研究</w:t>
            </w:r>
            <w:r>
              <w:rPr>
                <w:rFonts w:hint="eastAsia" w:ascii="仿宋" w:hAnsi="仿宋" w:eastAsia="仿宋"/>
                <w:sz w:val="24"/>
                <w:szCs w:val="24"/>
                <w:lang w:eastAsia="zh-CN"/>
              </w:rPr>
              <w:t>，</w:t>
            </w:r>
            <w:r>
              <w:rPr>
                <w:rFonts w:hint="eastAsia" w:ascii="仿宋" w:hAnsi="仿宋" w:eastAsia="仿宋"/>
                <w:sz w:val="24"/>
                <w:szCs w:val="24"/>
                <w:lang w:val="en-US" w:eastAsia="zh-CN"/>
              </w:rPr>
              <w:t>徐晨研究员主要</w:t>
            </w:r>
            <w:r>
              <w:rPr>
                <w:rFonts w:hint="eastAsia" w:ascii="仿宋" w:hAnsi="仿宋" w:eastAsia="仿宋"/>
                <w:sz w:val="24"/>
                <w:szCs w:val="24"/>
                <w:lang w:eastAsia="zh-CN"/>
              </w:rPr>
              <w:t>从事天文非球面工艺与检测以及复杂光机系统集成装调方面的研究，</w:t>
            </w:r>
            <w:r>
              <w:rPr>
                <w:rFonts w:hint="eastAsia" w:ascii="仿宋" w:hAnsi="仿宋" w:eastAsia="仿宋"/>
                <w:sz w:val="24"/>
                <w:szCs w:val="24"/>
                <w:lang w:val="en-US" w:eastAsia="zh-CN"/>
              </w:rPr>
              <w:t>两位研究员负责对光学镜片的具体检测工作。</w:t>
            </w:r>
            <w:r>
              <w:rPr>
                <w:rFonts w:hint="eastAsia" w:ascii="仿宋" w:hAnsi="仿宋" w:eastAsia="仿宋"/>
                <w:sz w:val="24"/>
                <w:szCs w:val="24"/>
              </w:rPr>
              <w:t>本次出访</w:t>
            </w:r>
            <w:r>
              <w:rPr>
                <w:rFonts w:hint="eastAsia" w:ascii="仿宋" w:hAnsi="仿宋" w:eastAsia="仿宋"/>
                <w:sz w:val="24"/>
                <w:szCs w:val="24"/>
                <w:lang w:val="en-US" w:eastAsia="zh-CN"/>
              </w:rPr>
              <w:t>主要是对肖特公司生产的光学镜片进行现场验收，确保某天文光学望远镜项目顺利开展，同时与德国肖特公司</w:t>
            </w:r>
            <w:r>
              <w:rPr>
                <w:rFonts w:hint="eastAsia" w:ascii="仿宋" w:hAnsi="仿宋" w:eastAsia="仿宋"/>
                <w:sz w:val="24"/>
                <w:szCs w:val="24"/>
              </w:rPr>
              <w:t>就</w:t>
            </w:r>
            <w:r>
              <w:rPr>
                <w:rFonts w:hint="eastAsia" w:ascii="仿宋" w:hAnsi="仿宋" w:eastAsia="仿宋"/>
                <w:sz w:val="24"/>
                <w:szCs w:val="24"/>
                <w:lang w:val="en-US" w:eastAsia="zh-CN"/>
              </w:rPr>
              <w:t>后续大口径光学材料</w:t>
            </w:r>
            <w:r>
              <w:rPr>
                <w:rFonts w:hint="eastAsia" w:ascii="仿宋" w:hAnsi="仿宋" w:eastAsia="仿宋"/>
                <w:sz w:val="24"/>
                <w:szCs w:val="24"/>
              </w:rPr>
              <w:t>项目合作进行沟通和交流。</w:t>
            </w:r>
          </w:p>
          <w:p>
            <w:pPr>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eastAsia" w:ascii="仿宋" w:hAnsi="仿宋" w:eastAsia="仿宋"/>
                <w:b/>
                <w:sz w:val="24"/>
                <w:szCs w:val="24"/>
              </w:rPr>
            </w:pPr>
            <w:r>
              <w:rPr>
                <w:rFonts w:hint="eastAsia" w:ascii="仿宋" w:hAnsi="仿宋" w:eastAsia="仿宋"/>
                <w:b/>
                <w:sz w:val="24"/>
                <w:szCs w:val="24"/>
              </w:rPr>
              <w:t>出访行程安排：</w:t>
            </w:r>
          </w:p>
          <w:p>
            <w:pPr>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eastAsia" w:ascii="仿宋" w:hAnsi="仿宋" w:eastAsia="仿宋"/>
                <w:sz w:val="24"/>
                <w:szCs w:val="24"/>
                <w:lang w:eastAsia="zh-CN"/>
              </w:rPr>
            </w:pPr>
            <w:r>
              <w:rPr>
                <w:rFonts w:hint="eastAsia" w:ascii="仿宋" w:hAnsi="仿宋" w:eastAsia="仿宋"/>
                <w:sz w:val="24"/>
                <w:szCs w:val="24"/>
              </w:rPr>
              <w:t>2024年6月30日</w:t>
            </w:r>
            <w:r>
              <w:rPr>
                <w:rFonts w:hint="eastAsia" w:ascii="仿宋" w:hAnsi="仿宋" w:eastAsia="仿宋"/>
                <w:sz w:val="24"/>
                <w:szCs w:val="24"/>
                <w:lang w:val="en-US" w:eastAsia="zh-CN"/>
              </w:rPr>
              <w:t xml:space="preserve"> </w:t>
            </w:r>
            <w:r>
              <w:rPr>
                <w:rFonts w:hint="eastAsia" w:ascii="仿宋" w:hAnsi="仿宋" w:eastAsia="仿宋"/>
                <w:sz w:val="24"/>
                <w:szCs w:val="24"/>
              </w:rPr>
              <w:t>抵</w:t>
            </w:r>
            <w:r>
              <w:rPr>
                <w:rFonts w:hint="eastAsia" w:ascii="仿宋" w:hAnsi="仿宋" w:eastAsia="仿宋"/>
                <w:sz w:val="24"/>
                <w:szCs w:val="24"/>
                <w:lang w:val="en-US" w:eastAsia="zh-CN"/>
              </w:rPr>
              <w:t>达</w:t>
            </w:r>
            <w:r>
              <w:rPr>
                <w:rFonts w:hint="eastAsia" w:ascii="仿宋" w:hAnsi="仿宋" w:eastAsia="仿宋"/>
                <w:sz w:val="24"/>
                <w:szCs w:val="24"/>
              </w:rPr>
              <w:t>德国</w:t>
            </w:r>
            <w:r>
              <w:rPr>
                <w:rFonts w:hint="eastAsia" w:ascii="仿宋" w:hAnsi="仿宋" w:eastAsia="仿宋"/>
                <w:sz w:val="24"/>
                <w:szCs w:val="24"/>
                <w:lang w:val="en-US" w:eastAsia="zh-CN"/>
              </w:rPr>
              <w:t>法兰克福，乘车前往位于美因茨的德国肖特公司；</w:t>
            </w:r>
          </w:p>
          <w:p>
            <w:pPr>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eastAsia" w:ascii="仿宋" w:hAnsi="仿宋" w:eastAsia="仿宋"/>
                <w:sz w:val="24"/>
                <w:szCs w:val="24"/>
              </w:rPr>
            </w:pPr>
            <w:r>
              <w:rPr>
                <w:rFonts w:hint="eastAsia" w:ascii="仿宋" w:hAnsi="仿宋" w:eastAsia="仿宋"/>
                <w:sz w:val="24"/>
                <w:szCs w:val="24"/>
              </w:rPr>
              <w:t>2024年7月1日</w:t>
            </w:r>
            <w:r>
              <w:rPr>
                <w:rFonts w:hint="eastAsia" w:ascii="仿宋" w:hAnsi="仿宋" w:eastAsia="仿宋"/>
                <w:sz w:val="24"/>
                <w:szCs w:val="24"/>
                <w:lang w:val="en-US" w:eastAsia="zh-CN"/>
              </w:rPr>
              <w:t xml:space="preserve"> 对镜坯外观进行检查</w:t>
            </w:r>
            <w:r>
              <w:rPr>
                <w:rFonts w:hint="eastAsia" w:ascii="仿宋" w:hAnsi="仿宋" w:eastAsia="仿宋"/>
                <w:sz w:val="24"/>
                <w:szCs w:val="24"/>
              </w:rPr>
              <w:t>；</w:t>
            </w:r>
          </w:p>
          <w:p>
            <w:pPr>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eastAsia" w:ascii="仿宋" w:hAnsi="仿宋" w:eastAsia="仿宋"/>
                <w:sz w:val="24"/>
                <w:szCs w:val="24"/>
              </w:rPr>
            </w:pPr>
            <w:r>
              <w:rPr>
                <w:rFonts w:hint="eastAsia" w:ascii="仿宋" w:hAnsi="仿宋" w:eastAsia="仿宋"/>
                <w:sz w:val="24"/>
                <w:szCs w:val="24"/>
              </w:rPr>
              <w:t>2024年7月2日</w:t>
            </w:r>
            <w:r>
              <w:rPr>
                <w:rFonts w:hint="eastAsia" w:ascii="仿宋" w:hAnsi="仿宋" w:eastAsia="仿宋"/>
                <w:sz w:val="24"/>
                <w:szCs w:val="24"/>
                <w:lang w:val="en-US" w:eastAsia="zh-CN"/>
              </w:rPr>
              <w:t xml:space="preserve"> 对镜坯气泡和杂质进行检查</w:t>
            </w:r>
            <w:r>
              <w:rPr>
                <w:rFonts w:hint="eastAsia" w:ascii="仿宋" w:hAnsi="仿宋" w:eastAsia="仿宋"/>
                <w:sz w:val="24"/>
                <w:szCs w:val="24"/>
              </w:rPr>
              <w:t>；</w:t>
            </w:r>
          </w:p>
          <w:p>
            <w:pPr>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2024年7月3日 对镜坯体应力进行检查；</w:t>
            </w:r>
          </w:p>
          <w:p>
            <w:pPr>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2024年7月4日 对镜坯条纹应力进行检查；</w:t>
            </w:r>
          </w:p>
          <w:p>
            <w:pPr>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2024年7月5日 对翻转工具进行检查；</w:t>
            </w:r>
          </w:p>
          <w:p>
            <w:pPr>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2024年7月6日 对包装方法进行检查；晚间启程返回中国；</w:t>
            </w:r>
          </w:p>
          <w:p>
            <w:pPr>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eastAsia" w:ascii="仿宋" w:hAnsi="仿宋" w:eastAsia="仿宋"/>
                <w:sz w:val="24"/>
              </w:rPr>
            </w:pPr>
            <w:r>
              <w:rPr>
                <w:rFonts w:hint="eastAsia" w:ascii="仿宋" w:hAnsi="仿宋" w:eastAsia="仿宋"/>
                <w:sz w:val="24"/>
                <w:szCs w:val="24"/>
                <w:lang w:val="en-US" w:eastAsia="zh-CN"/>
              </w:rPr>
              <w:t>2024年7月7日 抵达中国。</w:t>
            </w:r>
            <w:r>
              <w:rPr>
                <w:rFonts w:ascii="仿宋" w:hAnsi="仿宋" w:eastAsia="仿宋"/>
                <w:sz w:val="24"/>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0" w:hRule="atLeast"/>
        </w:trPr>
        <w:tc>
          <w:tcPr>
            <w:tcW w:w="968" w:type="pct"/>
            <w:vMerge w:val="restart"/>
            <w:vAlign w:val="center"/>
          </w:tcPr>
          <w:p>
            <w:pPr>
              <w:jc w:val="center"/>
              <w:rPr>
                <w:rFonts w:ascii="仿宋" w:hAnsi="仿宋" w:eastAsia="仿宋"/>
                <w:sz w:val="24"/>
              </w:rPr>
            </w:pPr>
            <w:r>
              <w:rPr>
                <w:rFonts w:hint="eastAsia" w:ascii="仿宋" w:hAnsi="仿宋" w:eastAsia="仿宋"/>
                <w:sz w:val="24"/>
              </w:rPr>
              <w:t xml:space="preserve">经费来源 </w:t>
            </w:r>
          </w:p>
        </w:tc>
        <w:tc>
          <w:tcPr>
            <w:tcW w:w="580" w:type="pct"/>
            <w:vMerge w:val="restart"/>
            <w:vAlign w:val="center"/>
          </w:tcPr>
          <w:p>
            <w:pPr>
              <w:rPr>
                <w:rFonts w:ascii="仿宋" w:hAnsi="仿宋" w:eastAsia="仿宋"/>
                <w:sz w:val="24"/>
                <w:u w:val="single"/>
              </w:rPr>
            </w:pPr>
            <w:r>
              <w:rPr>
                <w:rFonts w:hint="eastAsia" w:ascii="仿宋" w:hAnsi="仿宋" w:eastAsia="仿宋"/>
                <w:sz w:val="24"/>
              </w:rPr>
              <w:t>■研究所</w:t>
            </w:r>
          </w:p>
        </w:tc>
        <w:tc>
          <w:tcPr>
            <w:tcW w:w="3451" w:type="pct"/>
            <w:gridSpan w:val="8"/>
            <w:vAlign w:val="center"/>
          </w:tcPr>
          <w:p>
            <w:pPr>
              <w:rPr>
                <w:rFonts w:ascii="仿宋" w:hAnsi="仿宋" w:eastAsia="仿宋" w:cs="宋体"/>
                <w:kern w:val="0"/>
                <w:sz w:val="24"/>
              </w:rPr>
            </w:pPr>
            <w:r>
              <w:rPr>
                <w:rFonts w:hint="eastAsia" w:ascii="仿宋" w:hAnsi="仿宋" w:eastAsia="仿宋"/>
                <w:sz w:val="24"/>
              </w:rPr>
              <w:t>项目名称：大口径拓展型光谱巡天望远镜—光学加工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0" w:hRule="atLeast"/>
        </w:trPr>
        <w:tc>
          <w:tcPr>
            <w:tcW w:w="968" w:type="pct"/>
            <w:vMerge w:val="continue"/>
            <w:vAlign w:val="center"/>
          </w:tcPr>
          <w:p>
            <w:pPr>
              <w:jc w:val="center"/>
              <w:rPr>
                <w:rFonts w:ascii="仿宋" w:hAnsi="仿宋" w:eastAsia="仿宋"/>
                <w:sz w:val="24"/>
              </w:rPr>
            </w:pPr>
          </w:p>
        </w:tc>
        <w:tc>
          <w:tcPr>
            <w:tcW w:w="580" w:type="pct"/>
            <w:vMerge w:val="continue"/>
            <w:vAlign w:val="center"/>
          </w:tcPr>
          <w:p>
            <w:pPr>
              <w:rPr>
                <w:rFonts w:ascii="仿宋" w:hAnsi="仿宋" w:eastAsia="仿宋"/>
                <w:sz w:val="24"/>
              </w:rPr>
            </w:pPr>
          </w:p>
        </w:tc>
        <w:tc>
          <w:tcPr>
            <w:tcW w:w="3451" w:type="pct"/>
            <w:gridSpan w:val="8"/>
            <w:vAlign w:val="center"/>
          </w:tcPr>
          <w:p>
            <w:pPr>
              <w:rPr>
                <w:rFonts w:hint="default" w:ascii="仿宋" w:hAnsi="仿宋" w:eastAsia="仿宋"/>
                <w:sz w:val="24"/>
                <w:lang w:val="en-US" w:eastAsia="zh-CN"/>
              </w:rPr>
            </w:pPr>
            <w:r>
              <w:rPr>
                <w:rFonts w:hint="eastAsia" w:ascii="仿宋" w:hAnsi="仿宋" w:eastAsia="仿宋"/>
                <w:sz w:val="24"/>
              </w:rPr>
              <w:t>课题编号：A</w:t>
            </w:r>
            <w:r>
              <w:rPr>
                <w:rFonts w:hint="eastAsia" w:ascii="仿宋" w:hAnsi="仿宋" w:eastAsia="仿宋"/>
                <w:sz w:val="24"/>
                <w:lang w:val="en-US" w:eastAsia="zh-CN"/>
              </w:rPr>
              <w:t>31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9" w:hRule="atLeast"/>
        </w:trPr>
        <w:tc>
          <w:tcPr>
            <w:tcW w:w="968" w:type="pct"/>
            <w:vMerge w:val="continue"/>
            <w:vAlign w:val="center"/>
          </w:tcPr>
          <w:p>
            <w:pPr>
              <w:jc w:val="center"/>
              <w:rPr>
                <w:rFonts w:ascii="仿宋" w:hAnsi="仿宋" w:eastAsia="仿宋"/>
                <w:sz w:val="24"/>
              </w:rPr>
            </w:pPr>
          </w:p>
        </w:tc>
        <w:tc>
          <w:tcPr>
            <w:tcW w:w="4031" w:type="pct"/>
            <w:gridSpan w:val="9"/>
            <w:vAlign w:val="center"/>
          </w:tcPr>
          <w:p>
            <w:pPr>
              <w:rPr>
                <w:rFonts w:ascii="仿宋" w:hAnsi="仿宋" w:eastAsia="仿宋"/>
                <w:sz w:val="24"/>
              </w:rPr>
            </w:pPr>
            <w:r>
              <w:rPr>
                <w:rFonts w:hint="eastAsia" w:ascii="仿宋" w:hAnsi="仿宋" w:eastAsia="仿宋"/>
                <w:sz w:val="24"/>
              </w:rPr>
              <w:t>□其他资助单位: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6" w:hRule="atLeast"/>
        </w:trPr>
        <w:tc>
          <w:tcPr>
            <w:tcW w:w="968" w:type="pct"/>
            <w:vMerge w:val="continue"/>
            <w:vAlign w:val="center"/>
          </w:tcPr>
          <w:p>
            <w:pPr>
              <w:jc w:val="center"/>
              <w:rPr>
                <w:rFonts w:ascii="仿宋" w:hAnsi="仿宋" w:eastAsia="仿宋"/>
                <w:sz w:val="24"/>
              </w:rPr>
            </w:pPr>
          </w:p>
        </w:tc>
        <w:tc>
          <w:tcPr>
            <w:tcW w:w="4031" w:type="pct"/>
            <w:gridSpan w:val="9"/>
            <w:vAlign w:val="center"/>
          </w:tcPr>
          <w:p>
            <w:pPr>
              <w:rPr>
                <w:rFonts w:ascii="仿宋" w:hAnsi="仿宋" w:eastAsia="仿宋"/>
                <w:sz w:val="24"/>
              </w:rPr>
            </w:pPr>
            <w:r>
              <w:rPr>
                <w:rFonts w:hint="eastAsia" w:ascii="仿宋" w:hAnsi="仿宋" w:eastAsia="仿宋"/>
                <w:sz w:val="24"/>
              </w:rPr>
              <w:t>□国外资助单位: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4" w:hRule="atLeast"/>
        </w:trPr>
        <w:tc>
          <w:tcPr>
            <w:tcW w:w="968" w:type="pct"/>
            <w:vMerge w:val="continue"/>
            <w:vAlign w:val="center"/>
          </w:tcPr>
          <w:p>
            <w:pPr>
              <w:jc w:val="center"/>
              <w:rPr>
                <w:rFonts w:ascii="仿宋" w:hAnsi="仿宋" w:eastAsia="仿宋"/>
                <w:sz w:val="24"/>
              </w:rPr>
            </w:pPr>
          </w:p>
        </w:tc>
        <w:tc>
          <w:tcPr>
            <w:tcW w:w="4031" w:type="pct"/>
            <w:gridSpan w:val="9"/>
            <w:vAlign w:val="center"/>
          </w:tcPr>
          <w:p>
            <w:pPr>
              <w:rPr>
                <w:rFonts w:ascii="仿宋" w:hAnsi="仿宋" w:eastAsia="仿宋"/>
                <w:sz w:val="24"/>
              </w:rPr>
            </w:pPr>
            <w:r>
              <w:rPr>
                <w:rFonts w:hint="eastAsia" w:ascii="仿宋" w:hAnsi="仿宋" w:eastAsia="仿宋"/>
                <w:sz w:val="24"/>
              </w:rPr>
              <w:t>（如研究所与外单位共同支付请具体说明）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5" w:hRule="atLeast"/>
        </w:trPr>
        <w:tc>
          <w:tcPr>
            <w:tcW w:w="968" w:type="pct"/>
            <w:vMerge w:val="restart"/>
            <w:vAlign w:val="center"/>
          </w:tcPr>
          <w:p>
            <w:pPr>
              <w:jc w:val="center"/>
              <w:rPr>
                <w:rFonts w:ascii="仿宋" w:hAnsi="仿宋" w:eastAsia="仿宋"/>
                <w:sz w:val="24"/>
              </w:rPr>
            </w:pPr>
            <w:r>
              <w:rPr>
                <w:rFonts w:hint="eastAsia" w:ascii="仿宋" w:hAnsi="仿宋" w:eastAsia="仿宋"/>
                <w:sz w:val="24"/>
              </w:rPr>
              <w:t>经费预算（元）</w:t>
            </w:r>
          </w:p>
        </w:tc>
        <w:tc>
          <w:tcPr>
            <w:tcW w:w="580" w:type="pct"/>
            <w:tcBorders>
              <w:right w:val="single" w:color="auto" w:sz="4" w:space="0"/>
            </w:tcBorders>
            <w:vAlign w:val="center"/>
          </w:tcPr>
          <w:p>
            <w:pPr>
              <w:jc w:val="center"/>
              <w:rPr>
                <w:rFonts w:ascii="仿宋" w:hAnsi="仿宋" w:eastAsia="仿宋"/>
                <w:szCs w:val="21"/>
              </w:rPr>
            </w:pPr>
            <w:r>
              <w:rPr>
                <w:rFonts w:hint="eastAsia" w:ascii="仿宋" w:hAnsi="仿宋" w:eastAsia="仿宋"/>
                <w:szCs w:val="21"/>
              </w:rPr>
              <w:t>合计</w:t>
            </w:r>
          </w:p>
        </w:tc>
        <w:tc>
          <w:tcPr>
            <w:tcW w:w="475" w:type="pct"/>
            <w:tcBorders>
              <w:right w:val="single" w:color="auto" w:sz="4" w:space="0"/>
            </w:tcBorders>
            <w:vAlign w:val="center"/>
          </w:tcPr>
          <w:p>
            <w:pPr>
              <w:jc w:val="center"/>
              <w:rPr>
                <w:rFonts w:ascii="仿宋" w:hAnsi="仿宋" w:eastAsia="仿宋"/>
                <w:szCs w:val="21"/>
              </w:rPr>
            </w:pPr>
            <w:r>
              <w:rPr>
                <w:rFonts w:hint="eastAsia" w:ascii="仿宋" w:hAnsi="仿宋" w:eastAsia="仿宋"/>
                <w:szCs w:val="21"/>
              </w:rPr>
              <w:t>国际旅费</w:t>
            </w:r>
          </w:p>
        </w:tc>
        <w:tc>
          <w:tcPr>
            <w:tcW w:w="481" w:type="pct"/>
            <w:tcBorders>
              <w:right w:val="single" w:color="auto" w:sz="8" w:space="0"/>
            </w:tcBorders>
            <w:vAlign w:val="center"/>
          </w:tcPr>
          <w:p>
            <w:pPr>
              <w:jc w:val="center"/>
              <w:rPr>
                <w:rFonts w:ascii="仿宋" w:hAnsi="仿宋" w:eastAsia="仿宋"/>
                <w:szCs w:val="21"/>
              </w:rPr>
            </w:pPr>
            <w:r>
              <w:rPr>
                <w:rFonts w:hint="eastAsia" w:ascii="仿宋" w:hAnsi="仿宋" w:eastAsia="仿宋"/>
                <w:szCs w:val="21"/>
              </w:rPr>
              <w:t>住宿费</w:t>
            </w:r>
          </w:p>
        </w:tc>
        <w:tc>
          <w:tcPr>
            <w:tcW w:w="508" w:type="pct"/>
            <w:gridSpan w:val="2"/>
            <w:tcBorders>
              <w:left w:val="single" w:color="auto" w:sz="8" w:space="0"/>
            </w:tcBorders>
            <w:vAlign w:val="center"/>
          </w:tcPr>
          <w:p>
            <w:pPr>
              <w:jc w:val="center"/>
              <w:rPr>
                <w:rFonts w:ascii="仿宋" w:hAnsi="仿宋" w:eastAsia="仿宋"/>
                <w:szCs w:val="21"/>
              </w:rPr>
            </w:pPr>
            <w:r>
              <w:rPr>
                <w:rFonts w:hint="eastAsia" w:ascii="仿宋" w:hAnsi="仿宋" w:eastAsia="仿宋"/>
                <w:szCs w:val="21"/>
              </w:rPr>
              <w:t>伙食费</w:t>
            </w:r>
          </w:p>
        </w:tc>
        <w:tc>
          <w:tcPr>
            <w:tcW w:w="505" w:type="pct"/>
            <w:gridSpan w:val="2"/>
            <w:vAlign w:val="center"/>
          </w:tcPr>
          <w:p>
            <w:pPr>
              <w:jc w:val="center"/>
              <w:rPr>
                <w:rFonts w:ascii="仿宋" w:hAnsi="仿宋" w:eastAsia="仿宋"/>
                <w:szCs w:val="21"/>
              </w:rPr>
            </w:pPr>
            <w:r>
              <w:rPr>
                <w:rFonts w:hint="eastAsia" w:ascii="仿宋" w:hAnsi="仿宋" w:eastAsia="仿宋"/>
                <w:szCs w:val="21"/>
              </w:rPr>
              <w:t>公杂费</w:t>
            </w:r>
          </w:p>
        </w:tc>
        <w:tc>
          <w:tcPr>
            <w:tcW w:w="639" w:type="pct"/>
            <w:tcBorders>
              <w:right w:val="single" w:color="auto" w:sz="8" w:space="0"/>
            </w:tcBorders>
            <w:vAlign w:val="center"/>
          </w:tcPr>
          <w:p>
            <w:pPr>
              <w:jc w:val="center"/>
              <w:rPr>
                <w:rFonts w:ascii="仿宋" w:hAnsi="仿宋" w:eastAsia="仿宋"/>
                <w:szCs w:val="21"/>
              </w:rPr>
            </w:pPr>
            <w:r>
              <w:rPr>
                <w:rFonts w:hint="eastAsia" w:ascii="仿宋" w:hAnsi="仿宋" w:eastAsia="仿宋"/>
                <w:szCs w:val="21"/>
              </w:rPr>
              <w:t>城市间交通</w:t>
            </w:r>
          </w:p>
        </w:tc>
        <w:tc>
          <w:tcPr>
            <w:tcW w:w="841" w:type="pct"/>
            <w:tcBorders>
              <w:left w:val="single" w:color="auto" w:sz="8" w:space="0"/>
            </w:tcBorders>
            <w:vAlign w:val="center"/>
          </w:tcPr>
          <w:p>
            <w:pPr>
              <w:jc w:val="center"/>
              <w:rPr>
                <w:rFonts w:ascii="仿宋" w:hAnsi="仿宋" w:eastAsia="仿宋"/>
                <w:szCs w:val="21"/>
              </w:rPr>
            </w:pPr>
            <w:r>
              <w:rPr>
                <w:rFonts w:hint="eastAsia" w:ascii="仿宋" w:hAnsi="仿宋" w:eastAsia="仿宋"/>
                <w:szCs w:val="21"/>
              </w:rPr>
              <w:t xml:space="preserve">其他费用    </w:t>
            </w:r>
            <w:r>
              <w:rPr>
                <w:rFonts w:hint="eastAsia" w:ascii="仿宋" w:hAnsi="仿宋" w:eastAsia="仿宋"/>
                <w:sz w:val="18"/>
                <w:szCs w:val="18"/>
              </w:rPr>
              <w:t>（会议注册费、签证费和必须的保险费用等）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0" w:hRule="atLeast"/>
        </w:trPr>
        <w:tc>
          <w:tcPr>
            <w:tcW w:w="968" w:type="pct"/>
            <w:vMerge w:val="continue"/>
            <w:vAlign w:val="center"/>
          </w:tcPr>
          <w:p>
            <w:pPr>
              <w:jc w:val="center"/>
              <w:rPr>
                <w:rFonts w:ascii="仿宋" w:hAnsi="仿宋" w:eastAsia="仿宋"/>
                <w:sz w:val="24"/>
              </w:rPr>
            </w:pPr>
          </w:p>
        </w:tc>
        <w:tc>
          <w:tcPr>
            <w:tcW w:w="580" w:type="pct"/>
            <w:tcBorders>
              <w:right w:val="single" w:color="auto" w:sz="4" w:space="0"/>
            </w:tcBorders>
            <w:vAlign w:val="center"/>
          </w:tcPr>
          <w:p>
            <w:pPr>
              <w:jc w:val="center"/>
              <w:rPr>
                <w:rFonts w:hint="default" w:ascii="仿宋" w:hAnsi="仿宋" w:eastAsia="仿宋"/>
                <w:sz w:val="24"/>
                <w:lang w:val="en-US" w:eastAsia="zh-CN"/>
              </w:rPr>
            </w:pPr>
            <w:r>
              <w:rPr>
                <w:rFonts w:hint="eastAsia" w:ascii="仿宋" w:hAnsi="仿宋" w:eastAsia="仿宋"/>
                <w:sz w:val="24"/>
                <w:lang w:val="en-US" w:eastAsia="zh-CN"/>
              </w:rPr>
              <w:t>142808</w:t>
            </w:r>
          </w:p>
          <w:p>
            <w:pPr>
              <w:jc w:val="center"/>
              <w:rPr>
                <w:rFonts w:ascii="仿宋" w:hAnsi="仿宋" w:eastAsia="仿宋"/>
                <w:sz w:val="24"/>
              </w:rPr>
            </w:pPr>
            <w:r>
              <w:rPr>
                <w:rFonts w:hint="eastAsia" w:ascii="仿宋" w:hAnsi="仿宋" w:eastAsia="仿宋"/>
                <w:sz w:val="24"/>
              </w:rPr>
              <w:t>人民币</w:t>
            </w:r>
          </w:p>
        </w:tc>
        <w:tc>
          <w:tcPr>
            <w:tcW w:w="475" w:type="pct"/>
            <w:tcBorders>
              <w:right w:val="single" w:color="auto" w:sz="4" w:space="0"/>
            </w:tcBorders>
            <w:vAlign w:val="center"/>
          </w:tcPr>
          <w:p>
            <w:pPr>
              <w:jc w:val="center"/>
              <w:rPr>
                <w:rFonts w:ascii="仿宋" w:hAnsi="仿宋" w:eastAsia="仿宋"/>
                <w:sz w:val="24"/>
              </w:rPr>
            </w:pPr>
            <w:r>
              <w:rPr>
                <w:rFonts w:hint="eastAsia" w:ascii="仿宋" w:hAnsi="仿宋" w:eastAsia="仿宋"/>
                <w:sz w:val="24"/>
                <w:lang w:val="en-US" w:eastAsia="zh-CN"/>
              </w:rPr>
              <w:t>80000</w:t>
            </w:r>
            <w:r>
              <w:rPr>
                <w:rFonts w:hint="eastAsia" w:ascii="仿宋" w:hAnsi="仿宋" w:eastAsia="仿宋"/>
                <w:sz w:val="24"/>
              </w:rPr>
              <w:t>人民币</w:t>
            </w:r>
          </w:p>
        </w:tc>
        <w:tc>
          <w:tcPr>
            <w:tcW w:w="481" w:type="pct"/>
            <w:tcBorders>
              <w:right w:val="single" w:color="auto" w:sz="8" w:space="0"/>
            </w:tcBorders>
            <w:vAlign w:val="center"/>
          </w:tcPr>
          <w:p>
            <w:pPr>
              <w:jc w:val="center"/>
              <w:rPr>
                <w:rFonts w:hint="default" w:ascii="仿宋" w:hAnsi="仿宋" w:eastAsia="仿宋"/>
                <w:sz w:val="24"/>
                <w:lang w:val="en-US" w:eastAsia="zh-CN"/>
              </w:rPr>
            </w:pPr>
            <w:r>
              <w:rPr>
                <w:rFonts w:hint="eastAsia" w:ascii="仿宋" w:hAnsi="仿宋" w:eastAsia="仿宋"/>
                <w:sz w:val="24"/>
                <w:lang w:val="en-US" w:eastAsia="zh-CN"/>
              </w:rPr>
              <w:t>3840</w:t>
            </w:r>
          </w:p>
          <w:p>
            <w:pPr>
              <w:jc w:val="center"/>
              <w:rPr>
                <w:rFonts w:ascii="仿宋" w:hAnsi="仿宋" w:eastAsia="仿宋"/>
                <w:sz w:val="24"/>
              </w:rPr>
            </w:pPr>
            <w:r>
              <w:rPr>
                <w:rFonts w:hint="eastAsia" w:ascii="仿宋" w:hAnsi="仿宋" w:eastAsia="仿宋"/>
                <w:sz w:val="24"/>
              </w:rPr>
              <w:t>欧元</w:t>
            </w:r>
          </w:p>
        </w:tc>
        <w:tc>
          <w:tcPr>
            <w:tcW w:w="508" w:type="pct"/>
            <w:gridSpan w:val="2"/>
            <w:tcBorders>
              <w:left w:val="single" w:color="auto" w:sz="8" w:space="0"/>
            </w:tcBorders>
            <w:vAlign w:val="center"/>
          </w:tcPr>
          <w:p>
            <w:pPr>
              <w:jc w:val="center"/>
              <w:rPr>
                <w:rFonts w:ascii="仿宋" w:hAnsi="仿宋" w:eastAsia="仿宋"/>
                <w:sz w:val="24"/>
              </w:rPr>
            </w:pPr>
            <w:r>
              <w:rPr>
                <w:rFonts w:hint="eastAsia" w:ascii="仿宋" w:hAnsi="仿宋" w:eastAsia="仿宋"/>
                <w:sz w:val="24"/>
                <w:lang w:val="en-US" w:eastAsia="zh-CN"/>
              </w:rPr>
              <w:t>1920</w:t>
            </w:r>
            <w:r>
              <w:rPr>
                <w:rFonts w:hint="eastAsia" w:ascii="仿宋" w:hAnsi="仿宋" w:eastAsia="仿宋"/>
                <w:sz w:val="24"/>
              </w:rPr>
              <w:t>欧元</w:t>
            </w:r>
          </w:p>
        </w:tc>
        <w:tc>
          <w:tcPr>
            <w:tcW w:w="505" w:type="pct"/>
            <w:gridSpan w:val="2"/>
            <w:vAlign w:val="center"/>
          </w:tcPr>
          <w:p>
            <w:pPr>
              <w:jc w:val="center"/>
              <w:rPr>
                <w:rFonts w:hint="default" w:ascii="仿宋" w:hAnsi="仿宋" w:eastAsia="仿宋"/>
                <w:sz w:val="24"/>
                <w:lang w:val="en-US" w:eastAsia="zh-CN"/>
              </w:rPr>
            </w:pPr>
            <w:r>
              <w:rPr>
                <w:rFonts w:hint="eastAsia" w:ascii="仿宋" w:hAnsi="仿宋" w:eastAsia="仿宋"/>
                <w:sz w:val="24"/>
                <w:lang w:val="en-US" w:eastAsia="zh-CN"/>
              </w:rPr>
              <w:t>1216</w:t>
            </w:r>
          </w:p>
          <w:p>
            <w:pPr>
              <w:jc w:val="center"/>
              <w:rPr>
                <w:rFonts w:ascii="仿宋" w:hAnsi="仿宋" w:eastAsia="仿宋"/>
                <w:sz w:val="24"/>
              </w:rPr>
            </w:pPr>
            <w:r>
              <w:rPr>
                <w:rFonts w:hint="eastAsia" w:ascii="仿宋" w:hAnsi="仿宋" w:eastAsia="仿宋"/>
                <w:sz w:val="24"/>
              </w:rPr>
              <w:t>欧元</w:t>
            </w:r>
          </w:p>
        </w:tc>
        <w:tc>
          <w:tcPr>
            <w:tcW w:w="639" w:type="pct"/>
            <w:tcBorders>
              <w:right w:val="single" w:color="auto" w:sz="8" w:space="0"/>
            </w:tcBorders>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2000</w:t>
            </w:r>
          </w:p>
          <w:p>
            <w:pPr>
              <w:jc w:val="center"/>
              <w:rPr>
                <w:rFonts w:hint="default" w:ascii="仿宋" w:hAnsi="仿宋" w:eastAsia="仿宋"/>
                <w:sz w:val="24"/>
                <w:lang w:val="en-US" w:eastAsia="zh-CN"/>
              </w:rPr>
            </w:pPr>
            <w:r>
              <w:rPr>
                <w:rFonts w:hint="eastAsia" w:ascii="仿宋" w:hAnsi="仿宋" w:eastAsia="仿宋"/>
                <w:sz w:val="24"/>
                <w:lang w:val="en-US" w:eastAsia="zh-CN"/>
              </w:rPr>
              <w:t>人民币</w:t>
            </w:r>
          </w:p>
        </w:tc>
        <w:tc>
          <w:tcPr>
            <w:tcW w:w="841" w:type="pct"/>
            <w:tcBorders>
              <w:left w:val="single" w:color="auto" w:sz="8" w:space="0"/>
            </w:tcBorders>
            <w:vAlign w:val="center"/>
          </w:tcPr>
          <w:p>
            <w:pPr>
              <w:jc w:val="center"/>
              <w:rPr>
                <w:rFonts w:ascii="仿宋" w:hAnsi="仿宋" w:eastAsia="仿宋"/>
                <w:sz w:val="24"/>
              </w:rPr>
            </w:pPr>
            <w:r>
              <w:rPr>
                <w:rFonts w:hint="eastAsia" w:ascii="仿宋" w:hAnsi="仿宋" w:eastAsia="仿宋"/>
                <w:sz w:val="24"/>
                <w:lang w:val="en-US" w:eastAsia="zh-CN"/>
              </w:rPr>
              <w:t>5</w:t>
            </w:r>
            <w:r>
              <w:rPr>
                <w:rFonts w:hint="eastAsia" w:ascii="仿宋" w:hAnsi="仿宋" w:eastAsia="仿宋"/>
                <w:sz w:val="24"/>
              </w:rPr>
              <w:t>000人民币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14" w:hRule="atLeast"/>
        </w:trPr>
        <w:tc>
          <w:tcPr>
            <w:tcW w:w="5000" w:type="pct"/>
            <w:gridSpan w:val="10"/>
          </w:tcPr>
          <w:p>
            <w:pPr>
              <w:keepNext w:val="0"/>
              <w:keepLines w:val="0"/>
              <w:pageBreakBefore w:val="0"/>
              <w:widowControl w:val="0"/>
              <w:kinsoku/>
              <w:wordWrap/>
              <w:overflowPunct/>
              <w:topLinePunct w:val="0"/>
              <w:autoSpaceDE/>
              <w:autoSpaceDN/>
              <w:bidi w:val="0"/>
              <w:adjustRightInd/>
              <w:snapToGrid w:val="0"/>
              <w:spacing w:line="240" w:lineRule="auto"/>
              <w:ind w:firstLine="117" w:firstLineChars="49"/>
              <w:textAlignment w:val="auto"/>
              <w:rPr>
                <w:rFonts w:ascii="仿宋" w:hAnsi="仿宋" w:eastAsia="仿宋"/>
                <w:sz w:val="24"/>
              </w:rPr>
            </w:pPr>
            <w:r>
              <w:rPr>
                <w:rFonts w:hint="eastAsia" w:ascii="仿宋" w:hAnsi="仿宋" w:eastAsia="仿宋"/>
                <w:sz w:val="24"/>
              </w:rPr>
              <w:t>邀请单位介绍（附件请附上邀请信）：</w:t>
            </w:r>
          </w:p>
          <w:p>
            <w:pPr>
              <w:pStyle w:val="10"/>
              <w:keepNext w:val="0"/>
              <w:keepLines w:val="0"/>
              <w:pageBreakBefore w:val="0"/>
              <w:widowControl w:val="0"/>
              <w:kinsoku/>
              <w:wordWrap/>
              <w:overflowPunct/>
              <w:topLinePunct w:val="0"/>
              <w:autoSpaceDE/>
              <w:autoSpaceDN/>
              <w:bidi w:val="0"/>
              <w:adjustRightInd/>
              <w:snapToGrid w:val="0"/>
              <w:spacing w:line="240" w:lineRule="auto"/>
              <w:ind w:firstLine="480"/>
              <w:textAlignment w:val="auto"/>
              <w:rPr>
                <w:rFonts w:ascii="仿宋" w:hAnsi="仿宋" w:eastAsia="仿宋"/>
                <w:sz w:val="24"/>
              </w:rPr>
            </w:pPr>
            <w:r>
              <w:rPr>
                <w:rFonts w:hint="eastAsia" w:ascii="仿宋" w:hAnsi="仿宋" w:eastAsia="仿宋"/>
                <w:sz w:val="24"/>
              </w:rPr>
              <w:t xml:space="preserve">肖特玻璃厂（Schott AG）是德国制造光学玻璃的工厂，在特种玻璃和相关高科技材料领域拥有130多年的行业经验，它是全球最大的光学玻璃制造商、全球领先的特种玻璃生产商之一。1884年由恩斯特·阿贝和奥托·肖特在耶拿创建。最初的肖特玻璃目录只有不到五十种光学玻璃。二战后，肖特玻璃厂一分为二：一个在东德耶拿，一个在西德美茵兹。德国统一后，两个工厂合并为一个公司（Schott AG）。现在的美茵兹肖特玻璃厂是世界上最大的光学玻璃厂，其肖特玻璃目录有一百多种光学玻璃。肖特玻璃厂的光学玻璃是设计和制造光学透镜的重要材料。卡尔·蔡司集团拥有肖特玻璃厂的全部股分。 </w:t>
            </w:r>
          </w:p>
        </w:tc>
      </w:tr>
    </w:tbl>
    <w:p>
      <w:pPr>
        <w:rPr>
          <w:rFonts w:hint="default" w:ascii="宋体" w:hAnsi="宋体" w:cs="宋体" w:eastAsiaTheme="minorEastAsia"/>
          <w:kern w:val="0"/>
          <w:sz w:val="24"/>
          <w:lang w:val="en-US" w:eastAsia="zh-CN"/>
        </w:rPr>
      </w:pPr>
      <w:r>
        <w:rPr>
          <w:rFonts w:hint="eastAsia" w:ascii="宋体" w:hAnsi="宋体" w:cs="宋体"/>
          <w:kern w:val="0"/>
          <w:sz w:val="24"/>
          <w:lang w:val="en-US" w:eastAsia="zh-CN"/>
        </w:rPr>
        <w:t>附件：邀请信</w:t>
      </w:r>
    </w:p>
    <w:p>
      <w:pPr>
        <w:jc w:val="left"/>
        <w:rPr>
          <w:rFonts w:hint="eastAsia" w:ascii="宋体" w:hAnsi="宋体" w:cs="宋体" w:eastAsiaTheme="minorEastAsia"/>
          <w:kern w:val="0"/>
          <w:sz w:val="24"/>
          <w:lang w:eastAsia="zh-CN"/>
        </w:rPr>
      </w:pPr>
      <w:r>
        <w:rPr>
          <w:rFonts w:hint="eastAsia" w:ascii="宋体" w:hAnsi="宋体" w:cs="宋体" w:eastAsiaTheme="minorEastAsia"/>
          <w:kern w:val="0"/>
          <w:sz w:val="24"/>
          <w:lang w:eastAsia="zh-CN"/>
        </w:rPr>
        <w:drawing>
          <wp:inline distT="0" distB="0" distL="114300" distR="114300">
            <wp:extent cx="6203950" cy="8858250"/>
            <wp:effectExtent l="0" t="0" r="6350" b="6350"/>
            <wp:docPr id="1" name="图片 1" descr="扫描全能王 2024-04-18 23.10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4-04-18 23.10_8"/>
                    <pic:cNvPicPr>
                      <a:picLocks noChangeAspect="1"/>
                    </pic:cNvPicPr>
                  </pic:nvPicPr>
                  <pic:blipFill>
                    <a:blip r:embed="rId4"/>
                    <a:stretch>
                      <a:fillRect/>
                    </a:stretch>
                  </pic:blipFill>
                  <pic:spPr>
                    <a:xfrm>
                      <a:off x="0" y="0"/>
                      <a:ext cx="6203950" cy="8858250"/>
                    </a:xfrm>
                    <a:prstGeom prst="rect">
                      <a:avLst/>
                    </a:prstGeom>
                  </pic:spPr>
                </pic:pic>
              </a:graphicData>
            </a:graphic>
          </wp:inline>
        </w:drawing>
      </w:r>
    </w:p>
    <w:p>
      <w:pPr>
        <w:jc w:val="left"/>
        <w:rPr>
          <w:rFonts w:hint="eastAsia" w:ascii="宋体" w:hAnsi="宋体" w:cs="宋体" w:eastAsiaTheme="minorEastAsia"/>
          <w:kern w:val="0"/>
          <w:sz w:val="24"/>
          <w:lang w:eastAsia="zh-CN"/>
        </w:rPr>
      </w:pPr>
      <w:r>
        <w:rPr>
          <w:rFonts w:hint="eastAsia" w:ascii="宋体" w:hAnsi="宋体" w:cs="宋体" w:eastAsiaTheme="minorEastAsia"/>
          <w:kern w:val="0"/>
          <w:sz w:val="24"/>
          <w:lang w:eastAsia="zh-CN"/>
        </w:rPr>
        <w:drawing>
          <wp:inline distT="0" distB="0" distL="114300" distR="114300">
            <wp:extent cx="6286500" cy="8858250"/>
            <wp:effectExtent l="0" t="0" r="0" b="6350"/>
            <wp:docPr id="2" name="图片 2" descr="扫描全能王 2024-04-18 23.1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4-04-18 23.10_1"/>
                    <pic:cNvPicPr>
                      <a:picLocks noChangeAspect="1"/>
                    </pic:cNvPicPr>
                  </pic:nvPicPr>
                  <pic:blipFill>
                    <a:blip r:embed="rId5"/>
                    <a:stretch>
                      <a:fillRect/>
                    </a:stretch>
                  </pic:blipFill>
                  <pic:spPr>
                    <a:xfrm>
                      <a:off x="0" y="0"/>
                      <a:ext cx="6286500" cy="8858250"/>
                    </a:xfrm>
                    <a:prstGeom prst="rect">
                      <a:avLst/>
                    </a:prstGeom>
                  </pic:spPr>
                </pic:pic>
              </a:graphicData>
            </a:graphic>
          </wp:inline>
        </w:drawing>
      </w:r>
    </w:p>
    <w:p>
      <w:pPr>
        <w:jc w:val="left"/>
        <w:rPr>
          <w:rFonts w:hint="eastAsia" w:ascii="宋体" w:hAnsi="宋体" w:cs="宋体" w:eastAsiaTheme="minorEastAsia"/>
          <w:kern w:val="0"/>
          <w:sz w:val="24"/>
          <w:lang w:eastAsia="zh-CN"/>
        </w:rPr>
      </w:pPr>
      <w:r>
        <w:rPr>
          <w:rFonts w:hint="eastAsia" w:ascii="宋体" w:hAnsi="宋体" w:cs="宋体" w:eastAsiaTheme="minorEastAsia"/>
          <w:kern w:val="0"/>
          <w:sz w:val="24"/>
          <w:lang w:eastAsia="zh-CN"/>
        </w:rPr>
        <w:drawing>
          <wp:inline distT="0" distB="0" distL="114300" distR="114300">
            <wp:extent cx="6203950" cy="8858250"/>
            <wp:effectExtent l="0" t="0" r="6350" b="6350"/>
            <wp:docPr id="3" name="图片 3" descr="扫描全能王 2024-04-18 23.10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扫描全能王 2024-04-18 23.10_10"/>
                    <pic:cNvPicPr>
                      <a:picLocks noChangeAspect="1"/>
                    </pic:cNvPicPr>
                  </pic:nvPicPr>
                  <pic:blipFill>
                    <a:blip r:embed="rId6"/>
                    <a:stretch>
                      <a:fillRect/>
                    </a:stretch>
                  </pic:blipFill>
                  <pic:spPr>
                    <a:xfrm>
                      <a:off x="0" y="0"/>
                      <a:ext cx="6203950" cy="8858250"/>
                    </a:xfrm>
                    <a:prstGeom prst="rect">
                      <a:avLst/>
                    </a:prstGeom>
                  </pic:spPr>
                </pic:pic>
              </a:graphicData>
            </a:graphic>
          </wp:inline>
        </w:drawing>
      </w:r>
    </w:p>
    <w:p>
      <w:pPr>
        <w:jc w:val="left"/>
        <w:rPr>
          <w:rFonts w:ascii="宋体" w:hAnsi="宋体" w:cs="宋体"/>
          <w:kern w:val="0"/>
          <w:sz w:val="24"/>
        </w:rPr>
      </w:pPr>
      <w:r>
        <w:rPr>
          <w:rFonts w:hint="eastAsia" w:ascii="宋体" w:hAnsi="宋体" w:cs="宋体" w:eastAsiaTheme="minorEastAsia"/>
          <w:kern w:val="0"/>
          <w:sz w:val="24"/>
          <w:lang w:eastAsia="zh-CN"/>
        </w:rPr>
        <w:drawing>
          <wp:inline distT="0" distB="0" distL="114300" distR="114300">
            <wp:extent cx="6268720" cy="8858250"/>
            <wp:effectExtent l="0" t="0" r="5080" b="6350"/>
            <wp:docPr id="4" name="图片 4" descr="扫描全能王 2024-04-18 23.10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扫描全能王 2024-04-18 23.10_4"/>
                    <pic:cNvPicPr>
                      <a:picLocks noChangeAspect="1"/>
                    </pic:cNvPicPr>
                  </pic:nvPicPr>
                  <pic:blipFill>
                    <a:blip r:embed="rId7"/>
                    <a:stretch>
                      <a:fillRect/>
                    </a:stretch>
                  </pic:blipFill>
                  <pic:spPr>
                    <a:xfrm>
                      <a:off x="0" y="0"/>
                      <a:ext cx="6268720" cy="8858250"/>
                    </a:xfrm>
                    <a:prstGeom prst="rect">
                      <a:avLst/>
                    </a:prstGeom>
                  </pic:spPr>
                </pic:pic>
              </a:graphicData>
            </a:graphic>
          </wp:inline>
        </w:drawing>
      </w:r>
    </w:p>
    <w:p>
      <w:pPr>
        <w:jc w:val="left"/>
        <w:rPr>
          <w:rFonts w:ascii="宋体" w:hAnsi="宋体" w:cs="宋体"/>
          <w:kern w:val="0"/>
          <w:sz w:val="24"/>
        </w:rPr>
      </w:pPr>
    </w:p>
    <w:sectPr>
      <w:pgSz w:w="11906" w:h="16838"/>
      <w:pgMar w:top="1440" w:right="851" w:bottom="1440"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jMzg1YmJkMTgxYTkwMTg4MjZiMDQ1ZmVlYjYyZWEifQ=="/>
  </w:docVars>
  <w:rsids>
    <w:rsidRoot w:val="00172A27"/>
    <w:rsid w:val="00006F04"/>
    <w:rsid w:val="00007492"/>
    <w:rsid w:val="000124A9"/>
    <w:rsid w:val="000228D0"/>
    <w:rsid w:val="0003477E"/>
    <w:rsid w:val="0004074E"/>
    <w:rsid w:val="00042C8B"/>
    <w:rsid w:val="00046106"/>
    <w:rsid w:val="00046A3F"/>
    <w:rsid w:val="0006059E"/>
    <w:rsid w:val="00071019"/>
    <w:rsid w:val="000737B7"/>
    <w:rsid w:val="0008204E"/>
    <w:rsid w:val="00082318"/>
    <w:rsid w:val="00091EED"/>
    <w:rsid w:val="0009388D"/>
    <w:rsid w:val="000944EB"/>
    <w:rsid w:val="000972D0"/>
    <w:rsid w:val="000B3EC2"/>
    <w:rsid w:val="000D75CD"/>
    <w:rsid w:val="000E27E5"/>
    <w:rsid w:val="000E28D5"/>
    <w:rsid w:val="0010379B"/>
    <w:rsid w:val="00112B79"/>
    <w:rsid w:val="00132DC6"/>
    <w:rsid w:val="0013688A"/>
    <w:rsid w:val="00161159"/>
    <w:rsid w:val="00186B20"/>
    <w:rsid w:val="001B5440"/>
    <w:rsid w:val="001C4BC8"/>
    <w:rsid w:val="001C748E"/>
    <w:rsid w:val="001E02DC"/>
    <w:rsid w:val="00200F1B"/>
    <w:rsid w:val="00211CE5"/>
    <w:rsid w:val="00217112"/>
    <w:rsid w:val="002208DC"/>
    <w:rsid w:val="00223B9E"/>
    <w:rsid w:val="002275D3"/>
    <w:rsid w:val="00240400"/>
    <w:rsid w:val="0024264A"/>
    <w:rsid w:val="002510EC"/>
    <w:rsid w:val="0025315D"/>
    <w:rsid w:val="002714B6"/>
    <w:rsid w:val="00284054"/>
    <w:rsid w:val="00293408"/>
    <w:rsid w:val="00294864"/>
    <w:rsid w:val="00296093"/>
    <w:rsid w:val="002A0530"/>
    <w:rsid w:val="002C017A"/>
    <w:rsid w:val="002C648B"/>
    <w:rsid w:val="002C7E4A"/>
    <w:rsid w:val="002D0114"/>
    <w:rsid w:val="002E09CC"/>
    <w:rsid w:val="002F49F4"/>
    <w:rsid w:val="003037B7"/>
    <w:rsid w:val="00310624"/>
    <w:rsid w:val="003134DB"/>
    <w:rsid w:val="00327FD5"/>
    <w:rsid w:val="003449F2"/>
    <w:rsid w:val="00345C1D"/>
    <w:rsid w:val="0035314D"/>
    <w:rsid w:val="0037212F"/>
    <w:rsid w:val="00372370"/>
    <w:rsid w:val="00377467"/>
    <w:rsid w:val="003867F0"/>
    <w:rsid w:val="003A278F"/>
    <w:rsid w:val="003A708A"/>
    <w:rsid w:val="003B1930"/>
    <w:rsid w:val="003D6B76"/>
    <w:rsid w:val="003D729F"/>
    <w:rsid w:val="003E7A8D"/>
    <w:rsid w:val="00400C6F"/>
    <w:rsid w:val="004067A8"/>
    <w:rsid w:val="00413096"/>
    <w:rsid w:val="00414E79"/>
    <w:rsid w:val="00414FD9"/>
    <w:rsid w:val="00424714"/>
    <w:rsid w:val="004378CD"/>
    <w:rsid w:val="0045130B"/>
    <w:rsid w:val="00456739"/>
    <w:rsid w:val="0047048A"/>
    <w:rsid w:val="00471983"/>
    <w:rsid w:val="00487D87"/>
    <w:rsid w:val="004B24DD"/>
    <w:rsid w:val="004B4B1D"/>
    <w:rsid w:val="004B4F83"/>
    <w:rsid w:val="004C434E"/>
    <w:rsid w:val="004D279C"/>
    <w:rsid w:val="004F1217"/>
    <w:rsid w:val="004F3688"/>
    <w:rsid w:val="00516520"/>
    <w:rsid w:val="00522C2A"/>
    <w:rsid w:val="00526A3E"/>
    <w:rsid w:val="00527EE8"/>
    <w:rsid w:val="00531466"/>
    <w:rsid w:val="00533E74"/>
    <w:rsid w:val="0054404F"/>
    <w:rsid w:val="00551339"/>
    <w:rsid w:val="00575D94"/>
    <w:rsid w:val="00577F2F"/>
    <w:rsid w:val="0059585B"/>
    <w:rsid w:val="00596348"/>
    <w:rsid w:val="005A0E0F"/>
    <w:rsid w:val="005B14A0"/>
    <w:rsid w:val="005B3B91"/>
    <w:rsid w:val="005B5822"/>
    <w:rsid w:val="005B64C0"/>
    <w:rsid w:val="005C6AF6"/>
    <w:rsid w:val="005D1734"/>
    <w:rsid w:val="005E279B"/>
    <w:rsid w:val="00615B89"/>
    <w:rsid w:val="006238DE"/>
    <w:rsid w:val="006303A1"/>
    <w:rsid w:val="00634AAD"/>
    <w:rsid w:val="00635531"/>
    <w:rsid w:val="00654061"/>
    <w:rsid w:val="006653F0"/>
    <w:rsid w:val="00677F21"/>
    <w:rsid w:val="00684086"/>
    <w:rsid w:val="0069093B"/>
    <w:rsid w:val="006B08E0"/>
    <w:rsid w:val="006B0EDE"/>
    <w:rsid w:val="006C00EA"/>
    <w:rsid w:val="006C336F"/>
    <w:rsid w:val="006C4A1C"/>
    <w:rsid w:val="006C73D9"/>
    <w:rsid w:val="006D3970"/>
    <w:rsid w:val="006F04D2"/>
    <w:rsid w:val="006F0FE0"/>
    <w:rsid w:val="00702FEB"/>
    <w:rsid w:val="00712D6F"/>
    <w:rsid w:val="00714907"/>
    <w:rsid w:val="00715568"/>
    <w:rsid w:val="0071679C"/>
    <w:rsid w:val="0075697D"/>
    <w:rsid w:val="007626EB"/>
    <w:rsid w:val="0076580E"/>
    <w:rsid w:val="00786D42"/>
    <w:rsid w:val="007C491F"/>
    <w:rsid w:val="007C501C"/>
    <w:rsid w:val="007C6570"/>
    <w:rsid w:val="007D6A5B"/>
    <w:rsid w:val="007E0426"/>
    <w:rsid w:val="007E53FA"/>
    <w:rsid w:val="007F7BEB"/>
    <w:rsid w:val="00811A5A"/>
    <w:rsid w:val="00811C01"/>
    <w:rsid w:val="00812815"/>
    <w:rsid w:val="00814319"/>
    <w:rsid w:val="00825225"/>
    <w:rsid w:val="00827925"/>
    <w:rsid w:val="00831854"/>
    <w:rsid w:val="00843EF2"/>
    <w:rsid w:val="008447FE"/>
    <w:rsid w:val="00846EFF"/>
    <w:rsid w:val="00847899"/>
    <w:rsid w:val="00855876"/>
    <w:rsid w:val="008665F3"/>
    <w:rsid w:val="00884319"/>
    <w:rsid w:val="00884458"/>
    <w:rsid w:val="00892F96"/>
    <w:rsid w:val="00894F4F"/>
    <w:rsid w:val="008979A8"/>
    <w:rsid w:val="008A00C4"/>
    <w:rsid w:val="008A78D7"/>
    <w:rsid w:val="008C3919"/>
    <w:rsid w:val="008C75D6"/>
    <w:rsid w:val="008C7CFD"/>
    <w:rsid w:val="008D1150"/>
    <w:rsid w:val="008D3724"/>
    <w:rsid w:val="008F64CF"/>
    <w:rsid w:val="00900E3D"/>
    <w:rsid w:val="00904A81"/>
    <w:rsid w:val="009239CD"/>
    <w:rsid w:val="00923E14"/>
    <w:rsid w:val="00937069"/>
    <w:rsid w:val="00943C6C"/>
    <w:rsid w:val="00946581"/>
    <w:rsid w:val="00956EEE"/>
    <w:rsid w:val="00957911"/>
    <w:rsid w:val="00966A53"/>
    <w:rsid w:val="00971381"/>
    <w:rsid w:val="00990D78"/>
    <w:rsid w:val="0099122C"/>
    <w:rsid w:val="00994AB4"/>
    <w:rsid w:val="009A6270"/>
    <w:rsid w:val="009B3216"/>
    <w:rsid w:val="009C3DF3"/>
    <w:rsid w:val="009D0A56"/>
    <w:rsid w:val="009D11FD"/>
    <w:rsid w:val="009D19F7"/>
    <w:rsid w:val="009D6666"/>
    <w:rsid w:val="009E216F"/>
    <w:rsid w:val="009E2199"/>
    <w:rsid w:val="009F1433"/>
    <w:rsid w:val="00A069DB"/>
    <w:rsid w:val="00A1143C"/>
    <w:rsid w:val="00A21CF6"/>
    <w:rsid w:val="00A2392B"/>
    <w:rsid w:val="00A30B43"/>
    <w:rsid w:val="00A325D3"/>
    <w:rsid w:val="00A56E5B"/>
    <w:rsid w:val="00A6069B"/>
    <w:rsid w:val="00A6278B"/>
    <w:rsid w:val="00A75F20"/>
    <w:rsid w:val="00A77533"/>
    <w:rsid w:val="00A92382"/>
    <w:rsid w:val="00A92D22"/>
    <w:rsid w:val="00AA1A30"/>
    <w:rsid w:val="00AA67AC"/>
    <w:rsid w:val="00AB1715"/>
    <w:rsid w:val="00AE26E4"/>
    <w:rsid w:val="00AF4A65"/>
    <w:rsid w:val="00AF55EE"/>
    <w:rsid w:val="00AF696B"/>
    <w:rsid w:val="00B004BF"/>
    <w:rsid w:val="00B05A9F"/>
    <w:rsid w:val="00B26824"/>
    <w:rsid w:val="00B51D30"/>
    <w:rsid w:val="00B60F6C"/>
    <w:rsid w:val="00B9064F"/>
    <w:rsid w:val="00B90BE9"/>
    <w:rsid w:val="00B90D1E"/>
    <w:rsid w:val="00BA4D5D"/>
    <w:rsid w:val="00BA7840"/>
    <w:rsid w:val="00BB0970"/>
    <w:rsid w:val="00BB5AF7"/>
    <w:rsid w:val="00BC56A3"/>
    <w:rsid w:val="00BD0F92"/>
    <w:rsid w:val="00BD2A88"/>
    <w:rsid w:val="00BE248C"/>
    <w:rsid w:val="00BE4693"/>
    <w:rsid w:val="00BF599D"/>
    <w:rsid w:val="00C05E3C"/>
    <w:rsid w:val="00C1175A"/>
    <w:rsid w:val="00C171D3"/>
    <w:rsid w:val="00C3358C"/>
    <w:rsid w:val="00C441CC"/>
    <w:rsid w:val="00C44206"/>
    <w:rsid w:val="00C46A42"/>
    <w:rsid w:val="00C479ED"/>
    <w:rsid w:val="00C51E1A"/>
    <w:rsid w:val="00C61098"/>
    <w:rsid w:val="00C639B1"/>
    <w:rsid w:val="00C81284"/>
    <w:rsid w:val="00C84694"/>
    <w:rsid w:val="00CB03DD"/>
    <w:rsid w:val="00CC14E3"/>
    <w:rsid w:val="00CC2A08"/>
    <w:rsid w:val="00CC6C1E"/>
    <w:rsid w:val="00CC78B4"/>
    <w:rsid w:val="00CE236E"/>
    <w:rsid w:val="00CE37B5"/>
    <w:rsid w:val="00D036FB"/>
    <w:rsid w:val="00D1070C"/>
    <w:rsid w:val="00D1760A"/>
    <w:rsid w:val="00D23289"/>
    <w:rsid w:val="00D324CC"/>
    <w:rsid w:val="00D51BF5"/>
    <w:rsid w:val="00D52179"/>
    <w:rsid w:val="00D542F7"/>
    <w:rsid w:val="00D634EF"/>
    <w:rsid w:val="00D66538"/>
    <w:rsid w:val="00D66ED9"/>
    <w:rsid w:val="00D67853"/>
    <w:rsid w:val="00D760F6"/>
    <w:rsid w:val="00D76713"/>
    <w:rsid w:val="00D85250"/>
    <w:rsid w:val="00D92360"/>
    <w:rsid w:val="00D96071"/>
    <w:rsid w:val="00DA0D7A"/>
    <w:rsid w:val="00DA2944"/>
    <w:rsid w:val="00DA514C"/>
    <w:rsid w:val="00DA74CC"/>
    <w:rsid w:val="00DA772C"/>
    <w:rsid w:val="00DB72F3"/>
    <w:rsid w:val="00DB79B3"/>
    <w:rsid w:val="00DB7D86"/>
    <w:rsid w:val="00DD0BBB"/>
    <w:rsid w:val="00DE1E43"/>
    <w:rsid w:val="00DE41B3"/>
    <w:rsid w:val="00DE5664"/>
    <w:rsid w:val="00DF673C"/>
    <w:rsid w:val="00E066E6"/>
    <w:rsid w:val="00E1471B"/>
    <w:rsid w:val="00E22DB9"/>
    <w:rsid w:val="00E231EB"/>
    <w:rsid w:val="00E23D99"/>
    <w:rsid w:val="00E26233"/>
    <w:rsid w:val="00E30904"/>
    <w:rsid w:val="00E3469F"/>
    <w:rsid w:val="00E65769"/>
    <w:rsid w:val="00E65F73"/>
    <w:rsid w:val="00E74714"/>
    <w:rsid w:val="00E75B66"/>
    <w:rsid w:val="00E769B8"/>
    <w:rsid w:val="00E836C3"/>
    <w:rsid w:val="00E90E5F"/>
    <w:rsid w:val="00EB0FF9"/>
    <w:rsid w:val="00EC1060"/>
    <w:rsid w:val="00EC24F0"/>
    <w:rsid w:val="00EC2B43"/>
    <w:rsid w:val="00EC31CA"/>
    <w:rsid w:val="00EC5D18"/>
    <w:rsid w:val="00ED0928"/>
    <w:rsid w:val="00ED391E"/>
    <w:rsid w:val="00EE38CC"/>
    <w:rsid w:val="00EE3F28"/>
    <w:rsid w:val="00EE5CD8"/>
    <w:rsid w:val="00F07F64"/>
    <w:rsid w:val="00F24456"/>
    <w:rsid w:val="00F30501"/>
    <w:rsid w:val="00F4364D"/>
    <w:rsid w:val="00F610FF"/>
    <w:rsid w:val="00F67B20"/>
    <w:rsid w:val="00F73004"/>
    <w:rsid w:val="00F914E4"/>
    <w:rsid w:val="00F95C67"/>
    <w:rsid w:val="00FC021E"/>
    <w:rsid w:val="00FE0A63"/>
    <w:rsid w:val="111A54DF"/>
    <w:rsid w:val="233F7518"/>
    <w:rsid w:val="2D726A89"/>
    <w:rsid w:val="342B0033"/>
    <w:rsid w:val="4FAB3554"/>
    <w:rsid w:val="665522EE"/>
    <w:rsid w:val="7AB33107"/>
    <w:rsid w:val="7ADD58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1"/>
      <w:szCs w:val="24"/>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uiPriority w:val="0"/>
    <w:rPr>
      <w:sz w:val="18"/>
      <w:szCs w:val="18"/>
    </w:rPr>
  </w:style>
  <w:style w:type="paragraph" w:styleId="3">
    <w:name w:val="footer"/>
    <w:basedOn w:val="1"/>
    <w:link w:val="12"/>
    <w:autoRedefine/>
    <w:qFormat/>
    <w:uiPriority w:val="0"/>
    <w:pPr>
      <w:tabs>
        <w:tab w:val="center" w:pos="4153"/>
        <w:tab w:val="right" w:pos="8306"/>
      </w:tabs>
      <w:snapToGrid w:val="0"/>
      <w:jc w:val="left"/>
    </w:pPr>
    <w:rPr>
      <w:sz w:val="18"/>
      <w:szCs w:val="18"/>
    </w:rPr>
  </w:style>
  <w:style w:type="paragraph" w:styleId="4">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autoRedefine/>
    <w:qFormat/>
    <w:uiPriority w:val="0"/>
    <w:rPr>
      <w:kern w:val="2"/>
      <w:sz w:val="18"/>
      <w:szCs w:val="18"/>
    </w:rPr>
  </w:style>
  <w:style w:type="character" w:customStyle="1" w:styleId="8">
    <w:name w:val="页脚 Char"/>
    <w:basedOn w:val="6"/>
    <w:autoRedefine/>
    <w:qFormat/>
    <w:uiPriority w:val="0"/>
    <w:rPr>
      <w:kern w:val="2"/>
      <w:sz w:val="18"/>
      <w:szCs w:val="18"/>
    </w:rPr>
  </w:style>
  <w:style w:type="character" w:customStyle="1" w:styleId="9">
    <w:name w:val="批注框文本 Char"/>
    <w:basedOn w:val="6"/>
    <w:autoRedefine/>
    <w:qFormat/>
    <w:uiPriority w:val="0"/>
    <w:rPr>
      <w:kern w:val="2"/>
      <w:sz w:val="18"/>
      <w:szCs w:val="18"/>
    </w:rPr>
  </w:style>
  <w:style w:type="paragraph" w:styleId="10">
    <w:name w:val="List Paragraph"/>
    <w:basedOn w:val="1"/>
    <w:autoRedefine/>
    <w:qFormat/>
    <w:uiPriority w:val="34"/>
    <w:pPr>
      <w:ind w:firstLine="420" w:firstLineChars="200"/>
    </w:pPr>
  </w:style>
  <w:style w:type="character" w:customStyle="1" w:styleId="11">
    <w:name w:val="页眉 字符"/>
    <w:basedOn w:val="6"/>
    <w:link w:val="4"/>
    <w:autoRedefine/>
    <w:qFormat/>
    <w:uiPriority w:val="0"/>
    <w:rPr>
      <w:kern w:val="2"/>
      <w:sz w:val="18"/>
      <w:szCs w:val="18"/>
    </w:rPr>
  </w:style>
  <w:style w:type="character" w:customStyle="1" w:styleId="12">
    <w:name w:val="页脚 字符"/>
    <w:basedOn w:val="6"/>
    <w:link w:val="3"/>
    <w:autoRedefine/>
    <w:qFormat/>
    <w:uiPriority w:val="0"/>
    <w:rPr>
      <w:kern w:val="2"/>
      <w:sz w:val="18"/>
      <w:szCs w:val="18"/>
    </w:rPr>
  </w:style>
  <w:style w:type="character" w:customStyle="1" w:styleId="13">
    <w:name w:val="批注框文本 字符"/>
    <w:basedOn w:val="6"/>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334</Words>
  <Characters>1906</Characters>
  <Lines>15</Lines>
  <Paragraphs>4</Paragraphs>
  <TotalTime>16</TotalTime>
  <ScaleCrop>false</ScaleCrop>
  <LinksUpToDate>false</LinksUpToDate>
  <CharactersWithSpaces>2236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2023-04-19T04:18:00Z</dcterms:created>
  <dc:creator>[潘佩华]</dc:creator>
  <cp:lastModifiedBy>林素</cp:lastModifiedBy>
  <cp:lastPrinted>2023-04-21T01:11:00Z</cp:lastPrinted>
  <dcterms:modified xsi:type="dcterms:W3CDTF">2024-04-23T02:28:39Z</dcterms:modified>
  <dc:title>上海药物研究所因公出访事前公示表</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5A52E146298148A4970ACC3AE2B66890_13</vt:lpwstr>
  </property>
</Properties>
</file>