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24" w:rsidRDefault="00B26824" w:rsidP="00B239E7">
      <w:pPr>
        <w:jc w:val="center"/>
        <w:rPr>
          <w:rFonts w:eastAsia="仿宋_GB2312" w:hint="eastAsia"/>
          <w:b/>
          <w:sz w:val="30"/>
          <w:szCs w:val="30"/>
        </w:rPr>
      </w:pPr>
      <w:r w:rsidRPr="00C441CC">
        <w:rPr>
          <w:rFonts w:eastAsia="仿宋_GB2312" w:hint="eastAsia"/>
          <w:b/>
          <w:sz w:val="30"/>
          <w:szCs w:val="30"/>
        </w:rPr>
        <w:t>南京天文光学技术</w:t>
      </w:r>
      <w:r w:rsidR="002208DC" w:rsidRPr="00C441CC">
        <w:rPr>
          <w:rFonts w:eastAsia="仿宋_GB2312" w:hint="eastAsia"/>
          <w:b/>
          <w:sz w:val="30"/>
          <w:szCs w:val="30"/>
        </w:rPr>
        <w:t>研究所因公出访</w:t>
      </w:r>
      <w:r w:rsidR="00871120">
        <w:rPr>
          <w:rFonts w:eastAsia="仿宋_GB2312" w:hint="eastAsia"/>
          <w:b/>
          <w:sz w:val="30"/>
          <w:szCs w:val="30"/>
        </w:rPr>
        <w:t>事前公示表</w:t>
      </w:r>
    </w:p>
    <w:p w:rsidR="002208DC" w:rsidRPr="00871120" w:rsidRDefault="00871120" w:rsidP="00B239E7">
      <w:pPr>
        <w:spacing w:afterLines="50" w:after="156"/>
        <w:jc w:val="center"/>
        <w:rPr>
          <w:rFonts w:eastAsia="仿宋_GB2312"/>
          <w:b/>
          <w:sz w:val="30"/>
          <w:szCs w:val="30"/>
        </w:rPr>
      </w:pPr>
      <w:r>
        <w:rPr>
          <w:rFonts w:eastAsia="仿宋_GB2312" w:hint="eastAsia"/>
          <w:b/>
          <w:sz w:val="30"/>
          <w:szCs w:val="30"/>
        </w:rPr>
        <w:t>公示时间：</w:t>
      </w:r>
      <w:r>
        <w:rPr>
          <w:rFonts w:eastAsia="仿宋_GB2312" w:hint="eastAsia"/>
          <w:b/>
          <w:sz w:val="30"/>
          <w:szCs w:val="30"/>
        </w:rPr>
        <w:t>2019</w:t>
      </w:r>
      <w:r>
        <w:rPr>
          <w:rFonts w:eastAsia="仿宋_GB2312" w:hint="eastAsia"/>
          <w:b/>
          <w:sz w:val="30"/>
          <w:szCs w:val="30"/>
        </w:rPr>
        <w:t>年</w:t>
      </w:r>
      <w:r>
        <w:rPr>
          <w:rFonts w:eastAsia="仿宋_GB2312" w:hint="eastAsia"/>
          <w:b/>
          <w:sz w:val="30"/>
          <w:szCs w:val="30"/>
        </w:rPr>
        <w:t>9</w:t>
      </w:r>
      <w:r>
        <w:rPr>
          <w:rFonts w:eastAsia="仿宋_GB2312" w:hint="eastAsia"/>
          <w:b/>
          <w:sz w:val="30"/>
          <w:szCs w:val="30"/>
        </w:rPr>
        <w:t>月</w:t>
      </w:r>
      <w:r>
        <w:rPr>
          <w:rFonts w:eastAsia="仿宋_GB2312" w:hint="eastAsia"/>
          <w:b/>
          <w:sz w:val="30"/>
          <w:szCs w:val="30"/>
        </w:rPr>
        <w:t>11</w:t>
      </w:r>
      <w:r>
        <w:rPr>
          <w:rFonts w:eastAsia="仿宋_GB2312" w:hint="eastAsia"/>
          <w:b/>
          <w:sz w:val="30"/>
          <w:szCs w:val="30"/>
        </w:rPr>
        <w:t>日</w:t>
      </w:r>
      <w:r>
        <w:rPr>
          <w:rFonts w:eastAsia="仿宋_GB2312" w:hint="eastAsia"/>
          <w:b/>
          <w:sz w:val="30"/>
          <w:szCs w:val="30"/>
        </w:rPr>
        <w:t>-18</w:t>
      </w:r>
      <w:r>
        <w:rPr>
          <w:rFonts w:eastAsia="仿宋_GB2312" w:hint="eastAsia"/>
          <w:b/>
          <w:sz w:val="30"/>
          <w:szCs w:val="30"/>
        </w:rPr>
        <w:t>日</w:t>
      </w:r>
    </w:p>
    <w:tbl>
      <w:tblPr>
        <w:tblW w:w="5001"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09"/>
        <w:gridCol w:w="1017"/>
        <w:gridCol w:w="1005"/>
        <w:gridCol w:w="192"/>
        <w:gridCol w:w="1053"/>
        <w:gridCol w:w="252"/>
        <w:gridCol w:w="944"/>
        <w:gridCol w:w="423"/>
        <w:gridCol w:w="609"/>
        <w:gridCol w:w="154"/>
        <w:gridCol w:w="1211"/>
        <w:gridCol w:w="1753"/>
      </w:tblGrid>
      <w:tr w:rsidR="00D324CC" w:rsidRPr="00825225" w:rsidTr="009C3DF3">
        <w:trPr>
          <w:trHeight w:val="616"/>
        </w:trPr>
        <w:tc>
          <w:tcPr>
            <w:tcW w:w="5000" w:type="pct"/>
            <w:gridSpan w:val="12"/>
            <w:vAlign w:val="center"/>
          </w:tcPr>
          <w:p w:rsidR="00D324CC" w:rsidRPr="00825225" w:rsidRDefault="00D324CC" w:rsidP="001272E9">
            <w:pPr>
              <w:rPr>
                <w:rFonts w:ascii="仿宋" w:eastAsia="仿宋" w:hAnsi="仿宋"/>
                <w:sz w:val="24"/>
              </w:rPr>
            </w:pPr>
            <w:r w:rsidRPr="00825225">
              <w:rPr>
                <w:rFonts w:ascii="仿宋" w:eastAsia="仿宋" w:hAnsi="仿宋" w:hint="eastAsia"/>
                <w:sz w:val="24"/>
              </w:rPr>
              <w:t>出访团组名称：</w:t>
            </w:r>
            <w:r w:rsidR="0091335B">
              <w:rPr>
                <w:rFonts w:ascii="仿宋" w:eastAsia="仿宋" w:hAnsi="仿宋" w:hint="eastAsia"/>
                <w:sz w:val="24"/>
              </w:rPr>
              <w:t>参加</w:t>
            </w:r>
            <w:r w:rsidR="000A343A">
              <w:rPr>
                <w:rFonts w:ascii="仿宋" w:eastAsia="仿宋" w:hAnsi="仿宋" w:hint="eastAsia"/>
                <w:sz w:val="24"/>
              </w:rPr>
              <w:t>Planet</w:t>
            </w:r>
            <w:r w:rsidR="000A343A" w:rsidRPr="00367CF2">
              <w:rPr>
                <w:rFonts w:ascii="仿宋" w:eastAsia="仿宋" w:hAnsi="仿宋"/>
                <w:sz w:val="24"/>
                <w:vertAlign w:val="superscript"/>
              </w:rPr>
              <w:t>2</w:t>
            </w:r>
            <w:r w:rsidR="000A343A" w:rsidRPr="000A343A">
              <w:rPr>
                <w:rFonts w:ascii="仿宋" w:eastAsia="仿宋" w:hAnsi="仿宋" w:hint="eastAsia"/>
                <w:sz w:val="24"/>
              </w:rPr>
              <w:t>会议</w:t>
            </w:r>
            <w:r w:rsidR="000A343A">
              <w:rPr>
                <w:rFonts w:ascii="仿宋" w:eastAsia="仿宋" w:hAnsi="仿宋" w:hint="eastAsia"/>
                <w:sz w:val="24"/>
              </w:rPr>
              <w:t>和</w:t>
            </w:r>
            <w:r w:rsidR="000A343A" w:rsidRPr="000A343A">
              <w:rPr>
                <w:rFonts w:ascii="仿宋" w:eastAsia="仿宋" w:hAnsi="仿宋" w:hint="eastAsia"/>
                <w:sz w:val="24"/>
              </w:rPr>
              <w:t>Lyot2019会议</w:t>
            </w:r>
          </w:p>
        </w:tc>
      </w:tr>
      <w:tr w:rsidR="002208DC" w:rsidRPr="00825225" w:rsidTr="009C3DF3">
        <w:trPr>
          <w:trHeight w:val="616"/>
        </w:trPr>
        <w:tc>
          <w:tcPr>
            <w:tcW w:w="5000" w:type="pct"/>
            <w:gridSpan w:val="12"/>
            <w:vAlign w:val="center"/>
          </w:tcPr>
          <w:p w:rsidR="002208DC" w:rsidRPr="00825225" w:rsidRDefault="002208DC" w:rsidP="002208DC">
            <w:pPr>
              <w:rPr>
                <w:rFonts w:ascii="仿宋" w:eastAsia="仿宋" w:hAnsi="仿宋"/>
                <w:sz w:val="24"/>
              </w:rPr>
            </w:pPr>
            <w:r w:rsidRPr="00825225">
              <w:rPr>
                <w:rFonts w:ascii="仿宋" w:eastAsia="仿宋" w:hAnsi="仿宋" w:hint="eastAsia"/>
                <w:sz w:val="24"/>
              </w:rPr>
              <w:t>出访团组成员基本信息：</w:t>
            </w:r>
          </w:p>
        </w:tc>
      </w:tr>
      <w:tr w:rsidR="00825225" w:rsidRPr="00825225" w:rsidTr="008D3724">
        <w:trPr>
          <w:trHeight w:val="436"/>
        </w:trPr>
        <w:tc>
          <w:tcPr>
            <w:tcW w:w="1838" w:type="pct"/>
            <w:gridSpan w:val="3"/>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姓名</w:t>
            </w:r>
          </w:p>
        </w:tc>
        <w:tc>
          <w:tcPr>
            <w:tcW w:w="1374" w:type="pct"/>
            <w:gridSpan w:val="5"/>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部门</w:t>
            </w:r>
          </w:p>
        </w:tc>
        <w:tc>
          <w:tcPr>
            <w:tcW w:w="1788" w:type="pct"/>
            <w:gridSpan w:val="4"/>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职务</w:t>
            </w:r>
          </w:p>
        </w:tc>
      </w:tr>
      <w:tr w:rsidR="00825225" w:rsidRPr="00825225" w:rsidTr="008D3724">
        <w:trPr>
          <w:trHeight w:val="400"/>
        </w:trPr>
        <w:tc>
          <w:tcPr>
            <w:tcW w:w="1838" w:type="pct"/>
            <w:gridSpan w:val="3"/>
            <w:vAlign w:val="center"/>
          </w:tcPr>
          <w:p w:rsidR="002208DC" w:rsidRPr="00825225" w:rsidRDefault="00C62286" w:rsidP="00244035">
            <w:pPr>
              <w:jc w:val="center"/>
              <w:rPr>
                <w:rFonts w:ascii="仿宋" w:eastAsia="仿宋" w:hAnsi="仿宋"/>
                <w:sz w:val="24"/>
              </w:rPr>
            </w:pPr>
            <w:r>
              <w:rPr>
                <w:rFonts w:ascii="仿宋" w:eastAsia="仿宋" w:hAnsi="仿宋" w:hint="eastAsia"/>
                <w:sz w:val="24"/>
              </w:rPr>
              <w:t>赵刚</w:t>
            </w:r>
          </w:p>
        </w:tc>
        <w:tc>
          <w:tcPr>
            <w:tcW w:w="1374" w:type="pct"/>
            <w:gridSpan w:val="5"/>
            <w:vAlign w:val="center"/>
          </w:tcPr>
          <w:p w:rsidR="002208DC" w:rsidRPr="00825225" w:rsidRDefault="00C62286" w:rsidP="00244035">
            <w:pPr>
              <w:jc w:val="center"/>
              <w:rPr>
                <w:rFonts w:ascii="仿宋" w:eastAsia="仿宋" w:hAnsi="仿宋"/>
                <w:sz w:val="24"/>
              </w:rPr>
            </w:pPr>
            <w:r>
              <w:rPr>
                <w:rFonts w:ascii="仿宋" w:eastAsia="仿宋" w:hAnsi="仿宋" w:hint="eastAsia"/>
                <w:sz w:val="24"/>
              </w:rPr>
              <w:t>光谱室</w:t>
            </w:r>
          </w:p>
        </w:tc>
        <w:tc>
          <w:tcPr>
            <w:tcW w:w="1788" w:type="pct"/>
            <w:gridSpan w:val="4"/>
            <w:vAlign w:val="center"/>
          </w:tcPr>
          <w:p w:rsidR="002208DC" w:rsidRPr="00825225" w:rsidRDefault="00470514" w:rsidP="00244035">
            <w:pPr>
              <w:jc w:val="center"/>
              <w:rPr>
                <w:rFonts w:ascii="仿宋" w:eastAsia="仿宋" w:hAnsi="仿宋"/>
                <w:sz w:val="24"/>
              </w:rPr>
            </w:pPr>
            <w:r>
              <w:rPr>
                <w:rFonts w:ascii="仿宋" w:eastAsia="仿宋" w:hAnsi="仿宋" w:hint="eastAsia"/>
                <w:sz w:val="24"/>
              </w:rPr>
              <w:t>副研究员</w:t>
            </w:r>
          </w:p>
        </w:tc>
      </w:tr>
      <w:tr w:rsidR="00825225" w:rsidRPr="00825225" w:rsidTr="008D3724">
        <w:trPr>
          <w:trHeight w:val="400"/>
        </w:trPr>
        <w:tc>
          <w:tcPr>
            <w:tcW w:w="1838" w:type="pct"/>
            <w:gridSpan w:val="3"/>
            <w:vAlign w:val="center"/>
          </w:tcPr>
          <w:p w:rsidR="00E90E5F" w:rsidRPr="00825225" w:rsidRDefault="00E90E5F" w:rsidP="00376502">
            <w:pPr>
              <w:jc w:val="center"/>
              <w:rPr>
                <w:rFonts w:ascii="仿宋" w:eastAsia="仿宋" w:hAnsi="仿宋"/>
                <w:sz w:val="24"/>
              </w:rPr>
            </w:pPr>
          </w:p>
        </w:tc>
        <w:tc>
          <w:tcPr>
            <w:tcW w:w="1374" w:type="pct"/>
            <w:gridSpan w:val="5"/>
            <w:vAlign w:val="center"/>
          </w:tcPr>
          <w:p w:rsidR="00E90E5F" w:rsidRPr="00825225" w:rsidRDefault="00E90E5F" w:rsidP="00376502">
            <w:pPr>
              <w:rPr>
                <w:rFonts w:ascii="仿宋" w:eastAsia="仿宋" w:hAnsi="仿宋"/>
                <w:sz w:val="24"/>
              </w:rPr>
            </w:pPr>
          </w:p>
        </w:tc>
        <w:tc>
          <w:tcPr>
            <w:tcW w:w="1788" w:type="pct"/>
            <w:gridSpan w:val="4"/>
            <w:vAlign w:val="center"/>
          </w:tcPr>
          <w:p w:rsidR="00E90E5F" w:rsidRPr="00825225" w:rsidRDefault="00E90E5F" w:rsidP="00376502">
            <w:pPr>
              <w:rPr>
                <w:rFonts w:ascii="仿宋" w:eastAsia="仿宋" w:hAnsi="仿宋"/>
                <w:sz w:val="24"/>
              </w:rPr>
            </w:pPr>
          </w:p>
        </w:tc>
      </w:tr>
      <w:tr w:rsidR="00825225" w:rsidRPr="00825225" w:rsidTr="00C114F7">
        <w:trPr>
          <w:trHeight w:val="640"/>
        </w:trPr>
        <w:tc>
          <w:tcPr>
            <w:tcW w:w="868" w:type="pct"/>
            <w:vAlign w:val="center"/>
          </w:tcPr>
          <w:p w:rsidR="00E90E5F" w:rsidRPr="00825225" w:rsidRDefault="00E90E5F" w:rsidP="002208DC">
            <w:pPr>
              <w:jc w:val="center"/>
              <w:rPr>
                <w:rFonts w:ascii="仿宋" w:eastAsia="仿宋" w:hAnsi="仿宋"/>
                <w:sz w:val="24"/>
              </w:rPr>
            </w:pPr>
            <w:r w:rsidRPr="00825225">
              <w:rPr>
                <w:rFonts w:ascii="仿宋" w:eastAsia="仿宋" w:hAnsi="仿宋" w:hint="eastAsia"/>
                <w:sz w:val="24"/>
              </w:rPr>
              <w:t>出访国家或地区</w:t>
            </w:r>
          </w:p>
        </w:tc>
        <w:tc>
          <w:tcPr>
            <w:tcW w:w="1688" w:type="pct"/>
            <w:gridSpan w:val="5"/>
            <w:vAlign w:val="center"/>
          </w:tcPr>
          <w:p w:rsidR="00E90E5F" w:rsidRPr="00825225" w:rsidRDefault="00C62286" w:rsidP="00D92360">
            <w:pPr>
              <w:jc w:val="center"/>
              <w:rPr>
                <w:rFonts w:ascii="仿宋" w:eastAsia="仿宋" w:hAnsi="仿宋"/>
                <w:sz w:val="24"/>
              </w:rPr>
            </w:pPr>
            <w:r>
              <w:rPr>
                <w:rFonts w:ascii="仿宋" w:eastAsia="仿宋" w:hAnsi="仿宋" w:hint="eastAsia"/>
                <w:sz w:val="24"/>
              </w:rPr>
              <w:t>日本</w:t>
            </w:r>
          </w:p>
        </w:tc>
        <w:tc>
          <w:tcPr>
            <w:tcW w:w="948" w:type="pct"/>
            <w:gridSpan w:val="3"/>
            <w:vAlign w:val="center"/>
          </w:tcPr>
          <w:p w:rsidR="00E90E5F" w:rsidRPr="00825225" w:rsidRDefault="00E90E5F" w:rsidP="002208DC">
            <w:pPr>
              <w:rPr>
                <w:rFonts w:ascii="仿宋" w:eastAsia="仿宋" w:hAnsi="仿宋"/>
                <w:sz w:val="24"/>
              </w:rPr>
            </w:pPr>
            <w:r w:rsidRPr="00825225">
              <w:rPr>
                <w:rFonts w:ascii="仿宋" w:eastAsia="仿宋" w:hAnsi="仿宋" w:hint="eastAsia"/>
                <w:sz w:val="24"/>
              </w:rPr>
              <w:t>顺访国家或地区</w:t>
            </w:r>
          </w:p>
        </w:tc>
        <w:tc>
          <w:tcPr>
            <w:tcW w:w="1496" w:type="pct"/>
            <w:gridSpan w:val="3"/>
            <w:vAlign w:val="center"/>
          </w:tcPr>
          <w:p w:rsidR="00E90E5F" w:rsidRPr="00825225" w:rsidRDefault="00C62286" w:rsidP="002208DC">
            <w:pPr>
              <w:rPr>
                <w:rFonts w:ascii="仿宋" w:eastAsia="仿宋" w:hAnsi="仿宋"/>
                <w:sz w:val="24"/>
              </w:rPr>
            </w:pPr>
            <w:r>
              <w:rPr>
                <w:rFonts w:ascii="仿宋" w:eastAsia="仿宋" w:hAnsi="仿宋" w:hint="eastAsia"/>
                <w:sz w:val="24"/>
              </w:rPr>
              <w:t>无</w:t>
            </w:r>
          </w:p>
        </w:tc>
      </w:tr>
      <w:tr w:rsidR="00825225" w:rsidRPr="00825225" w:rsidTr="00C114F7">
        <w:trPr>
          <w:trHeight w:val="640"/>
        </w:trPr>
        <w:tc>
          <w:tcPr>
            <w:tcW w:w="868" w:type="pct"/>
            <w:vAlign w:val="center"/>
          </w:tcPr>
          <w:p w:rsidR="002E09CC" w:rsidRPr="00825225" w:rsidRDefault="002E09CC" w:rsidP="000F785C">
            <w:pPr>
              <w:jc w:val="center"/>
              <w:rPr>
                <w:rFonts w:ascii="仿宋" w:eastAsia="仿宋" w:hAnsi="仿宋"/>
                <w:sz w:val="24"/>
              </w:rPr>
            </w:pPr>
            <w:r w:rsidRPr="00825225">
              <w:rPr>
                <w:rFonts w:ascii="仿宋" w:eastAsia="仿宋" w:hAnsi="仿宋" w:hint="eastAsia"/>
                <w:sz w:val="24"/>
              </w:rPr>
              <w:t>拟离境日期</w:t>
            </w:r>
          </w:p>
        </w:tc>
        <w:tc>
          <w:tcPr>
            <w:tcW w:w="1688" w:type="pct"/>
            <w:gridSpan w:val="5"/>
            <w:vAlign w:val="center"/>
          </w:tcPr>
          <w:p w:rsidR="002E09CC" w:rsidRPr="00825225" w:rsidRDefault="002E09CC" w:rsidP="000F785C">
            <w:pPr>
              <w:rPr>
                <w:rFonts w:ascii="仿宋" w:eastAsia="仿宋" w:hAnsi="仿宋"/>
                <w:sz w:val="24"/>
              </w:rPr>
            </w:pPr>
            <w:r w:rsidRPr="00825225">
              <w:rPr>
                <w:rFonts w:ascii="仿宋" w:eastAsia="仿宋" w:hAnsi="仿宋" w:hint="eastAsia"/>
                <w:sz w:val="24"/>
              </w:rPr>
              <w:t xml:space="preserve">  </w:t>
            </w:r>
            <w:r w:rsidR="00C62286">
              <w:rPr>
                <w:rFonts w:ascii="仿宋" w:eastAsia="仿宋" w:hAnsi="仿宋"/>
                <w:sz w:val="24"/>
              </w:rPr>
              <w:t>2019</w:t>
            </w:r>
            <w:r w:rsidR="00C62286">
              <w:rPr>
                <w:rFonts w:ascii="仿宋" w:eastAsia="仿宋" w:hAnsi="仿宋" w:hint="eastAsia"/>
                <w:sz w:val="24"/>
              </w:rPr>
              <w:t>年1</w:t>
            </w:r>
            <w:r w:rsidR="00C62286">
              <w:rPr>
                <w:rFonts w:ascii="仿宋" w:eastAsia="仿宋" w:hAnsi="仿宋"/>
                <w:sz w:val="24"/>
              </w:rPr>
              <w:t>0</w:t>
            </w:r>
            <w:r w:rsidR="00C62286">
              <w:rPr>
                <w:rFonts w:ascii="仿宋" w:eastAsia="仿宋" w:hAnsi="仿宋" w:hint="eastAsia"/>
                <w:sz w:val="24"/>
              </w:rPr>
              <w:t>月13日</w:t>
            </w:r>
          </w:p>
        </w:tc>
        <w:tc>
          <w:tcPr>
            <w:tcW w:w="948" w:type="pct"/>
            <w:gridSpan w:val="3"/>
            <w:vAlign w:val="center"/>
          </w:tcPr>
          <w:p w:rsidR="002E09CC" w:rsidRPr="00825225" w:rsidRDefault="002E09CC" w:rsidP="000F785C">
            <w:pPr>
              <w:jc w:val="center"/>
              <w:rPr>
                <w:rFonts w:ascii="仿宋" w:eastAsia="仿宋" w:hAnsi="仿宋"/>
                <w:sz w:val="24"/>
              </w:rPr>
            </w:pPr>
            <w:r w:rsidRPr="00825225">
              <w:rPr>
                <w:rFonts w:ascii="仿宋" w:eastAsia="仿宋" w:hAnsi="仿宋" w:hint="eastAsia"/>
                <w:sz w:val="24"/>
              </w:rPr>
              <w:t>拟入境日期</w:t>
            </w:r>
          </w:p>
        </w:tc>
        <w:tc>
          <w:tcPr>
            <w:tcW w:w="1496" w:type="pct"/>
            <w:gridSpan w:val="3"/>
            <w:vAlign w:val="center"/>
          </w:tcPr>
          <w:p w:rsidR="002E09CC" w:rsidRPr="00825225" w:rsidRDefault="00C62286" w:rsidP="002208DC">
            <w:pPr>
              <w:rPr>
                <w:rFonts w:ascii="仿宋" w:eastAsia="仿宋" w:hAnsi="仿宋"/>
                <w:sz w:val="24"/>
              </w:rPr>
            </w:pPr>
            <w:r>
              <w:rPr>
                <w:rFonts w:ascii="仿宋" w:eastAsia="仿宋" w:hAnsi="仿宋" w:hint="eastAsia"/>
                <w:sz w:val="24"/>
              </w:rPr>
              <w:t>2</w:t>
            </w:r>
            <w:r>
              <w:rPr>
                <w:rFonts w:ascii="仿宋" w:eastAsia="仿宋" w:hAnsi="仿宋"/>
                <w:sz w:val="24"/>
              </w:rPr>
              <w:t>019</w:t>
            </w:r>
            <w:r>
              <w:rPr>
                <w:rFonts w:ascii="仿宋" w:eastAsia="仿宋" w:hAnsi="仿宋" w:hint="eastAsia"/>
                <w:sz w:val="24"/>
              </w:rPr>
              <w:t>年1</w:t>
            </w:r>
            <w:r>
              <w:rPr>
                <w:rFonts w:ascii="仿宋" w:eastAsia="仿宋" w:hAnsi="仿宋"/>
                <w:sz w:val="24"/>
              </w:rPr>
              <w:t>0</w:t>
            </w:r>
            <w:r>
              <w:rPr>
                <w:rFonts w:ascii="仿宋" w:eastAsia="仿宋" w:hAnsi="仿宋" w:hint="eastAsia"/>
                <w:sz w:val="24"/>
              </w:rPr>
              <w:t>月2</w:t>
            </w:r>
            <w:r>
              <w:rPr>
                <w:rFonts w:ascii="仿宋" w:eastAsia="仿宋" w:hAnsi="仿宋"/>
                <w:sz w:val="24"/>
              </w:rPr>
              <w:t>6</w:t>
            </w:r>
            <w:r>
              <w:rPr>
                <w:rFonts w:ascii="仿宋" w:eastAsia="仿宋" w:hAnsi="仿宋" w:hint="eastAsia"/>
                <w:sz w:val="24"/>
              </w:rPr>
              <w:t>日</w:t>
            </w:r>
          </w:p>
        </w:tc>
      </w:tr>
      <w:tr w:rsidR="002E09CC" w:rsidRPr="00825225" w:rsidTr="00C114F7">
        <w:trPr>
          <w:trHeight w:val="364"/>
        </w:trPr>
        <w:tc>
          <w:tcPr>
            <w:tcW w:w="868" w:type="pct"/>
            <w:vAlign w:val="center"/>
          </w:tcPr>
          <w:p w:rsidR="002E09CC" w:rsidRPr="00825225" w:rsidRDefault="002E09CC" w:rsidP="002208DC">
            <w:pPr>
              <w:jc w:val="center"/>
              <w:rPr>
                <w:rFonts w:ascii="仿宋" w:eastAsia="仿宋" w:hAnsi="仿宋"/>
                <w:sz w:val="24"/>
              </w:rPr>
            </w:pPr>
            <w:r w:rsidRPr="00825225">
              <w:rPr>
                <w:rFonts w:ascii="仿宋" w:eastAsia="仿宋" w:hAnsi="仿宋" w:hint="eastAsia"/>
                <w:sz w:val="24"/>
              </w:rPr>
              <w:t>计划行程路线</w:t>
            </w:r>
          </w:p>
        </w:tc>
        <w:tc>
          <w:tcPr>
            <w:tcW w:w="4132" w:type="pct"/>
            <w:gridSpan w:val="11"/>
          </w:tcPr>
          <w:p w:rsidR="002E09CC" w:rsidRPr="00825225" w:rsidRDefault="00C62286" w:rsidP="00BB0970">
            <w:pPr>
              <w:rPr>
                <w:rFonts w:ascii="仿宋" w:eastAsia="仿宋" w:hAnsi="仿宋"/>
                <w:sz w:val="24"/>
              </w:rPr>
            </w:pPr>
            <w:r>
              <w:rPr>
                <w:rFonts w:ascii="仿宋" w:eastAsia="仿宋" w:hAnsi="仿宋" w:hint="eastAsia"/>
                <w:sz w:val="24"/>
              </w:rPr>
              <w:t>南京-上海-冲绳-东京-上海-南京</w:t>
            </w:r>
          </w:p>
        </w:tc>
      </w:tr>
      <w:tr w:rsidR="002E09CC" w:rsidRPr="00825225" w:rsidTr="00C114F7">
        <w:trPr>
          <w:trHeight w:val="364"/>
        </w:trPr>
        <w:tc>
          <w:tcPr>
            <w:tcW w:w="868" w:type="pct"/>
            <w:vAlign w:val="center"/>
          </w:tcPr>
          <w:p w:rsidR="002E09CC" w:rsidRPr="00825225" w:rsidRDefault="002E09CC" w:rsidP="002208DC">
            <w:pPr>
              <w:jc w:val="center"/>
              <w:rPr>
                <w:rFonts w:ascii="仿宋" w:eastAsia="仿宋" w:hAnsi="仿宋"/>
                <w:sz w:val="24"/>
              </w:rPr>
            </w:pPr>
            <w:r w:rsidRPr="00825225">
              <w:rPr>
                <w:rFonts w:ascii="仿宋" w:eastAsia="仿宋" w:hAnsi="仿宋" w:hint="eastAsia"/>
                <w:sz w:val="24"/>
              </w:rPr>
              <w:t>出访任务描述及出访行程安排</w:t>
            </w:r>
          </w:p>
        </w:tc>
        <w:tc>
          <w:tcPr>
            <w:tcW w:w="4132" w:type="pct"/>
            <w:gridSpan w:val="11"/>
          </w:tcPr>
          <w:p w:rsidR="00871120" w:rsidRDefault="00C62286" w:rsidP="00BB0970">
            <w:pPr>
              <w:rPr>
                <w:rFonts w:ascii="仿宋" w:eastAsia="仿宋" w:hAnsi="仿宋" w:hint="eastAsia"/>
                <w:sz w:val="24"/>
              </w:rPr>
            </w:pPr>
            <w:r>
              <w:rPr>
                <w:rFonts w:ascii="仿宋" w:eastAsia="仿宋" w:hAnsi="仿宋" w:hint="eastAsia"/>
                <w:sz w:val="24"/>
              </w:rPr>
              <w:t>参加在冲绳举行的Planet</w:t>
            </w:r>
            <w:r w:rsidRPr="00367CF2">
              <w:rPr>
                <w:rFonts w:ascii="仿宋" w:eastAsia="仿宋" w:hAnsi="仿宋"/>
                <w:sz w:val="24"/>
                <w:vertAlign w:val="superscript"/>
              </w:rPr>
              <w:t>2</w:t>
            </w:r>
            <w:r>
              <w:rPr>
                <w:rFonts w:ascii="仿宋" w:eastAsia="仿宋" w:hAnsi="仿宋" w:hint="eastAsia"/>
                <w:sz w:val="24"/>
              </w:rPr>
              <w:t>会议</w:t>
            </w:r>
            <w:r w:rsidR="00871120">
              <w:rPr>
                <w:rFonts w:ascii="仿宋" w:eastAsia="仿宋" w:hAnsi="仿宋" w:hint="eastAsia"/>
                <w:sz w:val="24"/>
              </w:rPr>
              <w:t>以及在</w:t>
            </w:r>
            <w:r w:rsidR="00871120">
              <w:rPr>
                <w:rFonts w:ascii="仿宋" w:eastAsia="仿宋" w:hAnsi="仿宋" w:hint="eastAsia"/>
                <w:sz w:val="24"/>
              </w:rPr>
              <w:t>东京举行的Lyot</w:t>
            </w:r>
            <w:r w:rsidR="00871120">
              <w:rPr>
                <w:rFonts w:ascii="仿宋" w:eastAsia="仿宋" w:hAnsi="仿宋"/>
                <w:sz w:val="24"/>
              </w:rPr>
              <w:t>2019</w:t>
            </w:r>
            <w:r w:rsidR="00871120">
              <w:rPr>
                <w:rFonts w:ascii="仿宋" w:eastAsia="仿宋" w:hAnsi="仿宋" w:hint="eastAsia"/>
                <w:sz w:val="24"/>
              </w:rPr>
              <w:t>会议</w:t>
            </w:r>
            <w:r w:rsidR="00871120">
              <w:rPr>
                <w:rFonts w:ascii="仿宋" w:eastAsia="仿宋" w:hAnsi="仿宋" w:hint="eastAsia"/>
                <w:sz w:val="24"/>
              </w:rPr>
              <w:t>。</w:t>
            </w:r>
          </w:p>
          <w:p w:rsidR="003B26CB" w:rsidRPr="003B26CB" w:rsidRDefault="000A343A" w:rsidP="00BB0970">
            <w:pPr>
              <w:rPr>
                <w:rFonts w:ascii="仿宋" w:eastAsia="仿宋" w:hAnsi="仿宋"/>
                <w:sz w:val="24"/>
              </w:rPr>
            </w:pPr>
            <w:r>
              <w:rPr>
                <w:rFonts w:ascii="仿宋" w:eastAsia="仿宋" w:hAnsi="仿宋" w:hint="eastAsia"/>
                <w:sz w:val="24"/>
              </w:rPr>
              <w:t>Planet</w:t>
            </w:r>
            <w:r w:rsidRPr="00367CF2">
              <w:rPr>
                <w:rFonts w:ascii="仿宋" w:eastAsia="仿宋" w:hAnsi="仿宋"/>
                <w:sz w:val="24"/>
                <w:vertAlign w:val="superscript"/>
              </w:rPr>
              <w:t>2</w:t>
            </w:r>
            <w:r w:rsidR="00871120" w:rsidRPr="00871120">
              <w:rPr>
                <w:rFonts w:ascii="仿宋" w:eastAsia="仿宋" w:hAnsi="仿宋" w:hint="eastAsia"/>
                <w:sz w:val="24"/>
              </w:rPr>
              <w:t>会议</w:t>
            </w:r>
            <w:r w:rsidR="003B26CB">
              <w:rPr>
                <w:rFonts w:ascii="仿宋" w:eastAsia="仿宋" w:hAnsi="仿宋" w:hint="eastAsia"/>
                <w:sz w:val="24"/>
              </w:rPr>
              <w:t>研究议题包括</w:t>
            </w:r>
            <w:r w:rsidR="00C62286">
              <w:rPr>
                <w:rFonts w:ascii="仿宋" w:eastAsia="仿宋" w:hAnsi="仿宋" w:hint="eastAsia"/>
                <w:sz w:val="24"/>
              </w:rPr>
              <w:t>原行星盘</w:t>
            </w:r>
            <w:r w:rsidR="003B26CB">
              <w:rPr>
                <w:rFonts w:ascii="仿宋" w:eastAsia="仿宋" w:hAnsi="仿宋" w:hint="eastAsia"/>
                <w:sz w:val="24"/>
              </w:rPr>
              <w:t>、</w:t>
            </w:r>
            <w:r w:rsidR="00C62286">
              <w:rPr>
                <w:rFonts w:ascii="仿宋" w:eastAsia="仿宋" w:hAnsi="仿宋" w:hint="eastAsia"/>
                <w:sz w:val="24"/>
              </w:rPr>
              <w:t>行星系统结构</w:t>
            </w:r>
            <w:r w:rsidR="003B26CB">
              <w:rPr>
                <w:rFonts w:ascii="仿宋" w:eastAsia="仿宋" w:hAnsi="仿宋" w:hint="eastAsia"/>
                <w:sz w:val="24"/>
              </w:rPr>
              <w:t>和</w:t>
            </w:r>
            <w:r w:rsidR="00C62286">
              <w:rPr>
                <w:rFonts w:ascii="仿宋" w:eastAsia="仿宋" w:hAnsi="仿宋" w:hint="eastAsia"/>
                <w:sz w:val="24"/>
              </w:rPr>
              <w:t>行星大气和</w:t>
            </w:r>
            <w:proofErr w:type="gramStart"/>
            <w:r w:rsidR="00C62286">
              <w:rPr>
                <w:rFonts w:ascii="仿宋" w:eastAsia="仿宋" w:hAnsi="仿宋" w:hint="eastAsia"/>
                <w:sz w:val="24"/>
              </w:rPr>
              <w:t>宜居</w:t>
            </w:r>
            <w:proofErr w:type="gramEnd"/>
            <w:r w:rsidR="00C62286">
              <w:rPr>
                <w:rFonts w:ascii="仿宋" w:eastAsia="仿宋" w:hAnsi="仿宋" w:hint="eastAsia"/>
                <w:sz w:val="24"/>
              </w:rPr>
              <w:t>性</w:t>
            </w:r>
            <w:r w:rsidR="003B26CB">
              <w:rPr>
                <w:rFonts w:ascii="仿宋" w:eastAsia="仿宋" w:hAnsi="仿宋" w:hint="eastAsia"/>
                <w:sz w:val="24"/>
              </w:rPr>
              <w:t>。</w:t>
            </w:r>
            <w:r w:rsidR="004C0B49">
              <w:rPr>
                <w:rFonts w:ascii="仿宋" w:eastAsia="仿宋" w:hAnsi="仿宋" w:hint="eastAsia"/>
                <w:sz w:val="24"/>
              </w:rPr>
              <w:t>涉及到的</w:t>
            </w:r>
            <w:r w:rsidR="003B26CB">
              <w:rPr>
                <w:rFonts w:ascii="仿宋" w:eastAsia="仿宋" w:hAnsi="仿宋" w:hint="eastAsia"/>
                <w:sz w:val="24"/>
              </w:rPr>
              <w:t>原行星盘、行星大气等内容</w:t>
            </w:r>
            <w:r w:rsidR="00B81701">
              <w:rPr>
                <w:rFonts w:ascii="仿宋" w:eastAsia="仿宋" w:hAnsi="仿宋" w:hint="eastAsia"/>
                <w:sz w:val="24"/>
              </w:rPr>
              <w:t>同样是</w:t>
            </w:r>
            <w:r w:rsidR="004C0B49">
              <w:rPr>
                <w:rFonts w:ascii="仿宋" w:eastAsia="仿宋" w:hAnsi="仿宋" w:hint="eastAsia"/>
                <w:sz w:val="24"/>
              </w:rPr>
              <w:t>未来</w:t>
            </w:r>
            <w:r w:rsidR="003B26CB">
              <w:rPr>
                <w:rFonts w:ascii="仿宋" w:eastAsia="仿宋" w:hAnsi="仿宋" w:hint="eastAsia"/>
                <w:sz w:val="24"/>
              </w:rPr>
              <w:t>星冕仪科学</w:t>
            </w:r>
            <w:r w:rsidR="00B81701">
              <w:rPr>
                <w:rFonts w:ascii="仿宋" w:eastAsia="仿宋" w:hAnsi="仿宋" w:hint="eastAsia"/>
                <w:sz w:val="24"/>
              </w:rPr>
              <w:t>的重要研究内容</w:t>
            </w:r>
            <w:r w:rsidR="004C0B49">
              <w:rPr>
                <w:rFonts w:ascii="仿宋" w:eastAsia="仿宋" w:hAnsi="仿宋" w:hint="eastAsia"/>
                <w:sz w:val="24"/>
              </w:rPr>
              <w:t>。</w:t>
            </w:r>
          </w:p>
          <w:p w:rsidR="002E09CC" w:rsidRDefault="00871120" w:rsidP="00BB0970">
            <w:pPr>
              <w:rPr>
                <w:rFonts w:ascii="仿宋" w:eastAsia="仿宋" w:hAnsi="仿宋"/>
                <w:sz w:val="24"/>
              </w:rPr>
            </w:pPr>
            <w:r w:rsidRPr="00871120">
              <w:rPr>
                <w:rFonts w:ascii="仿宋" w:eastAsia="仿宋" w:hAnsi="仿宋" w:hint="eastAsia"/>
                <w:sz w:val="24"/>
              </w:rPr>
              <w:t>Lyot2019会议</w:t>
            </w:r>
            <w:r w:rsidR="00B81701">
              <w:rPr>
                <w:rFonts w:ascii="仿宋" w:eastAsia="仿宋" w:hAnsi="仿宋" w:hint="eastAsia"/>
                <w:sz w:val="24"/>
              </w:rPr>
              <w:t>议题</w:t>
            </w:r>
            <w:r w:rsidR="003B26CB">
              <w:rPr>
                <w:rFonts w:ascii="仿宋" w:eastAsia="仿宋" w:hAnsi="仿宋" w:hint="eastAsia"/>
                <w:sz w:val="24"/>
              </w:rPr>
              <w:t>为系外行星直接成像探测</w:t>
            </w:r>
            <w:r w:rsidR="004C0B49">
              <w:rPr>
                <w:rFonts w:ascii="仿宋" w:eastAsia="仿宋" w:hAnsi="仿宋" w:hint="eastAsia"/>
                <w:sz w:val="24"/>
              </w:rPr>
              <w:t>，是国际上为数不多的</w:t>
            </w:r>
            <w:r w:rsidR="00B81701">
              <w:rPr>
                <w:rFonts w:ascii="仿宋" w:eastAsia="仿宋" w:hAnsi="仿宋" w:hint="eastAsia"/>
                <w:sz w:val="24"/>
              </w:rPr>
              <w:t>系外行星直接成像领域</w:t>
            </w:r>
            <w:r w:rsidR="004C0B49">
              <w:rPr>
                <w:rFonts w:ascii="仿宋" w:eastAsia="仿宋" w:hAnsi="仿宋" w:hint="eastAsia"/>
                <w:sz w:val="24"/>
              </w:rPr>
              <w:t>的</w:t>
            </w:r>
            <w:r w:rsidR="00B81701">
              <w:rPr>
                <w:rFonts w:ascii="仿宋" w:eastAsia="仿宋" w:hAnsi="仿宋" w:hint="eastAsia"/>
                <w:sz w:val="24"/>
              </w:rPr>
              <w:t>专门</w:t>
            </w:r>
            <w:r w:rsidR="004C0B49">
              <w:rPr>
                <w:rFonts w:ascii="仿宋" w:eastAsia="仿宋" w:hAnsi="仿宋" w:hint="eastAsia"/>
                <w:sz w:val="24"/>
              </w:rPr>
              <w:t>会议，和课题组研究内容密切结合。通过参加这两个会议，有利于参会者拓宽科研视野，加深国际合作，并且向国际同行介绍研究团组的研究</w:t>
            </w:r>
          </w:p>
          <w:p w:rsidR="00600C8B" w:rsidRDefault="00600C8B" w:rsidP="00BB0970">
            <w:pPr>
              <w:rPr>
                <w:rFonts w:ascii="仿宋" w:eastAsia="仿宋" w:hAnsi="仿宋"/>
                <w:sz w:val="24"/>
              </w:rPr>
            </w:pPr>
            <w:r>
              <w:rPr>
                <w:rFonts w:ascii="仿宋" w:eastAsia="仿宋" w:hAnsi="仿宋" w:hint="eastAsia"/>
                <w:sz w:val="24"/>
              </w:rPr>
              <w:t>行程安排：</w:t>
            </w:r>
          </w:p>
          <w:p w:rsidR="00600C8B" w:rsidRDefault="00600C8B" w:rsidP="00BB0970">
            <w:pPr>
              <w:rPr>
                <w:rFonts w:ascii="仿宋" w:eastAsia="仿宋" w:hAnsi="仿宋"/>
                <w:sz w:val="24"/>
              </w:rPr>
            </w:pPr>
            <w:r>
              <w:rPr>
                <w:rFonts w:ascii="仿宋" w:eastAsia="仿宋" w:hAnsi="仿宋" w:hint="eastAsia"/>
                <w:sz w:val="24"/>
              </w:rPr>
              <w:t>2</w:t>
            </w:r>
            <w:r>
              <w:rPr>
                <w:rFonts w:ascii="仿宋" w:eastAsia="仿宋" w:hAnsi="仿宋"/>
                <w:sz w:val="24"/>
              </w:rPr>
              <w:t>019</w:t>
            </w:r>
            <w:r>
              <w:rPr>
                <w:rFonts w:ascii="仿宋" w:eastAsia="仿宋" w:hAnsi="仿宋" w:hint="eastAsia"/>
                <w:sz w:val="24"/>
              </w:rPr>
              <w:t>年1</w:t>
            </w:r>
            <w:r>
              <w:rPr>
                <w:rFonts w:ascii="仿宋" w:eastAsia="仿宋" w:hAnsi="仿宋"/>
                <w:sz w:val="24"/>
              </w:rPr>
              <w:t>0</w:t>
            </w:r>
            <w:r>
              <w:rPr>
                <w:rFonts w:ascii="仿宋" w:eastAsia="仿宋" w:hAnsi="仿宋" w:hint="eastAsia"/>
                <w:sz w:val="24"/>
              </w:rPr>
              <w:t>月1</w:t>
            </w:r>
            <w:r>
              <w:rPr>
                <w:rFonts w:ascii="仿宋" w:eastAsia="仿宋" w:hAnsi="仿宋"/>
                <w:sz w:val="24"/>
              </w:rPr>
              <w:t>3</w:t>
            </w:r>
            <w:r>
              <w:rPr>
                <w:rFonts w:ascii="仿宋" w:eastAsia="仿宋" w:hAnsi="仿宋" w:hint="eastAsia"/>
                <w:sz w:val="24"/>
              </w:rPr>
              <w:t>日：由上海浦东机场乘坐MU</w:t>
            </w:r>
            <w:r>
              <w:rPr>
                <w:rFonts w:ascii="仿宋" w:eastAsia="仿宋" w:hAnsi="仿宋"/>
                <w:sz w:val="24"/>
              </w:rPr>
              <w:t>287</w:t>
            </w:r>
            <w:r>
              <w:rPr>
                <w:rFonts w:ascii="仿宋" w:eastAsia="仿宋" w:hAnsi="仿宋" w:hint="eastAsia"/>
                <w:sz w:val="24"/>
              </w:rPr>
              <w:t>前往冲绳。</w:t>
            </w:r>
          </w:p>
          <w:p w:rsidR="00600C8B" w:rsidRDefault="00600C8B" w:rsidP="00BB0970">
            <w:pPr>
              <w:rPr>
                <w:rFonts w:ascii="仿宋" w:eastAsia="仿宋" w:hAnsi="仿宋"/>
                <w:sz w:val="24"/>
              </w:rPr>
            </w:pPr>
            <w:r>
              <w:rPr>
                <w:rFonts w:ascii="仿宋" w:eastAsia="仿宋" w:hAnsi="仿宋" w:hint="eastAsia"/>
                <w:sz w:val="24"/>
              </w:rPr>
              <w:t>2</w:t>
            </w:r>
            <w:r>
              <w:rPr>
                <w:rFonts w:ascii="仿宋" w:eastAsia="仿宋" w:hAnsi="仿宋"/>
                <w:sz w:val="24"/>
              </w:rPr>
              <w:t>019</w:t>
            </w:r>
            <w:r>
              <w:rPr>
                <w:rFonts w:ascii="仿宋" w:eastAsia="仿宋" w:hAnsi="仿宋" w:hint="eastAsia"/>
                <w:sz w:val="24"/>
              </w:rPr>
              <w:t>年1</w:t>
            </w:r>
            <w:r>
              <w:rPr>
                <w:rFonts w:ascii="仿宋" w:eastAsia="仿宋" w:hAnsi="仿宋"/>
                <w:sz w:val="24"/>
              </w:rPr>
              <w:t>0</w:t>
            </w:r>
            <w:r>
              <w:rPr>
                <w:rFonts w:ascii="仿宋" w:eastAsia="仿宋" w:hAnsi="仿宋" w:hint="eastAsia"/>
                <w:sz w:val="24"/>
              </w:rPr>
              <w:t>月1</w:t>
            </w:r>
            <w:r>
              <w:rPr>
                <w:rFonts w:ascii="仿宋" w:eastAsia="仿宋" w:hAnsi="仿宋"/>
                <w:sz w:val="24"/>
              </w:rPr>
              <w:t>4 - 2019</w:t>
            </w:r>
            <w:r>
              <w:rPr>
                <w:rFonts w:ascii="仿宋" w:eastAsia="仿宋" w:hAnsi="仿宋" w:hint="eastAsia"/>
                <w:sz w:val="24"/>
              </w:rPr>
              <w:t>年1</w:t>
            </w:r>
            <w:r>
              <w:rPr>
                <w:rFonts w:ascii="仿宋" w:eastAsia="仿宋" w:hAnsi="仿宋"/>
                <w:sz w:val="24"/>
              </w:rPr>
              <w:t>0</w:t>
            </w:r>
            <w:r>
              <w:rPr>
                <w:rFonts w:ascii="仿宋" w:eastAsia="仿宋" w:hAnsi="仿宋" w:hint="eastAsia"/>
                <w:sz w:val="24"/>
              </w:rPr>
              <w:t>月1</w:t>
            </w:r>
            <w:r>
              <w:rPr>
                <w:rFonts w:ascii="仿宋" w:eastAsia="仿宋" w:hAnsi="仿宋"/>
                <w:sz w:val="24"/>
              </w:rPr>
              <w:t>8</w:t>
            </w:r>
            <w:r>
              <w:rPr>
                <w:rFonts w:ascii="仿宋" w:eastAsia="仿宋" w:hAnsi="仿宋" w:hint="eastAsia"/>
                <w:sz w:val="24"/>
              </w:rPr>
              <w:t>：参加</w:t>
            </w:r>
            <w:r w:rsidR="00835010">
              <w:rPr>
                <w:rFonts w:ascii="仿宋" w:eastAsia="仿宋" w:hAnsi="仿宋"/>
                <w:sz w:val="24"/>
              </w:rPr>
              <w:t>P</w:t>
            </w:r>
            <w:r w:rsidR="00835010">
              <w:rPr>
                <w:rFonts w:ascii="仿宋" w:eastAsia="仿宋" w:hAnsi="仿宋" w:hint="eastAsia"/>
                <w:sz w:val="24"/>
              </w:rPr>
              <w:t>lanet</w:t>
            </w:r>
            <w:r w:rsidR="00835010" w:rsidRPr="00835010">
              <w:rPr>
                <w:rFonts w:ascii="仿宋" w:eastAsia="仿宋" w:hAnsi="仿宋"/>
                <w:sz w:val="24"/>
                <w:vertAlign w:val="superscript"/>
              </w:rPr>
              <w:t>2</w:t>
            </w:r>
            <w:r>
              <w:rPr>
                <w:rFonts w:ascii="仿宋" w:eastAsia="仿宋" w:hAnsi="仿宋" w:hint="eastAsia"/>
                <w:sz w:val="24"/>
              </w:rPr>
              <w:t>会议。</w:t>
            </w:r>
          </w:p>
          <w:p w:rsidR="00600C8B" w:rsidRDefault="00600C8B" w:rsidP="00BB0970">
            <w:pPr>
              <w:rPr>
                <w:rFonts w:ascii="仿宋" w:eastAsia="仿宋" w:hAnsi="仿宋"/>
                <w:sz w:val="24"/>
              </w:rPr>
            </w:pPr>
            <w:r>
              <w:rPr>
                <w:rFonts w:ascii="仿宋" w:eastAsia="仿宋" w:hAnsi="仿宋" w:hint="eastAsia"/>
                <w:sz w:val="24"/>
              </w:rPr>
              <w:t>2</w:t>
            </w:r>
            <w:r>
              <w:rPr>
                <w:rFonts w:ascii="仿宋" w:eastAsia="仿宋" w:hAnsi="仿宋"/>
                <w:sz w:val="24"/>
              </w:rPr>
              <w:t>019</w:t>
            </w:r>
            <w:r>
              <w:rPr>
                <w:rFonts w:ascii="仿宋" w:eastAsia="仿宋" w:hAnsi="仿宋" w:hint="eastAsia"/>
                <w:sz w:val="24"/>
              </w:rPr>
              <w:t>年1</w:t>
            </w:r>
            <w:r>
              <w:rPr>
                <w:rFonts w:ascii="仿宋" w:eastAsia="仿宋" w:hAnsi="仿宋"/>
                <w:sz w:val="24"/>
              </w:rPr>
              <w:t>0</w:t>
            </w:r>
            <w:r>
              <w:rPr>
                <w:rFonts w:ascii="仿宋" w:eastAsia="仿宋" w:hAnsi="仿宋" w:hint="eastAsia"/>
                <w:sz w:val="24"/>
              </w:rPr>
              <w:t>月1</w:t>
            </w:r>
            <w:r>
              <w:rPr>
                <w:rFonts w:ascii="仿宋" w:eastAsia="仿宋" w:hAnsi="仿宋"/>
                <w:sz w:val="24"/>
              </w:rPr>
              <w:t>9</w:t>
            </w:r>
            <w:r>
              <w:rPr>
                <w:rFonts w:ascii="仿宋" w:eastAsia="仿宋" w:hAnsi="仿宋" w:hint="eastAsia"/>
                <w:sz w:val="24"/>
              </w:rPr>
              <w:t>日：由冲绳前往东京。</w:t>
            </w:r>
          </w:p>
          <w:p w:rsidR="00600C8B" w:rsidRDefault="00600C8B" w:rsidP="00BB0970">
            <w:pPr>
              <w:rPr>
                <w:rFonts w:ascii="仿宋" w:eastAsia="仿宋" w:hAnsi="仿宋"/>
                <w:sz w:val="24"/>
              </w:rPr>
            </w:pPr>
            <w:r>
              <w:rPr>
                <w:rFonts w:ascii="仿宋" w:eastAsia="仿宋" w:hAnsi="仿宋" w:hint="eastAsia"/>
                <w:sz w:val="24"/>
              </w:rPr>
              <w:t>2</w:t>
            </w:r>
            <w:r>
              <w:rPr>
                <w:rFonts w:ascii="仿宋" w:eastAsia="仿宋" w:hAnsi="仿宋"/>
                <w:sz w:val="24"/>
              </w:rPr>
              <w:t>019</w:t>
            </w:r>
            <w:r>
              <w:rPr>
                <w:rFonts w:ascii="仿宋" w:eastAsia="仿宋" w:hAnsi="仿宋" w:hint="eastAsia"/>
                <w:sz w:val="24"/>
              </w:rPr>
              <w:t>年1</w:t>
            </w:r>
            <w:r>
              <w:rPr>
                <w:rFonts w:ascii="仿宋" w:eastAsia="仿宋" w:hAnsi="仿宋"/>
                <w:sz w:val="24"/>
              </w:rPr>
              <w:t>0</w:t>
            </w:r>
            <w:r>
              <w:rPr>
                <w:rFonts w:ascii="仿宋" w:eastAsia="仿宋" w:hAnsi="仿宋" w:hint="eastAsia"/>
                <w:sz w:val="24"/>
              </w:rPr>
              <w:t>月2</w:t>
            </w:r>
            <w:r>
              <w:rPr>
                <w:rFonts w:ascii="仿宋" w:eastAsia="仿宋" w:hAnsi="仿宋"/>
                <w:sz w:val="24"/>
              </w:rPr>
              <w:t>0</w:t>
            </w:r>
            <w:r>
              <w:rPr>
                <w:rFonts w:ascii="仿宋" w:eastAsia="仿宋" w:hAnsi="仿宋" w:hint="eastAsia"/>
                <w:sz w:val="24"/>
              </w:rPr>
              <w:t>日 -</w:t>
            </w:r>
            <w:r>
              <w:rPr>
                <w:rFonts w:ascii="仿宋" w:eastAsia="仿宋" w:hAnsi="仿宋"/>
                <w:sz w:val="24"/>
              </w:rPr>
              <w:t xml:space="preserve"> 2019</w:t>
            </w:r>
            <w:r>
              <w:rPr>
                <w:rFonts w:ascii="仿宋" w:eastAsia="仿宋" w:hAnsi="仿宋" w:hint="eastAsia"/>
                <w:sz w:val="24"/>
              </w:rPr>
              <w:t>年1</w:t>
            </w:r>
            <w:r>
              <w:rPr>
                <w:rFonts w:ascii="仿宋" w:eastAsia="仿宋" w:hAnsi="仿宋"/>
                <w:sz w:val="24"/>
              </w:rPr>
              <w:t>0</w:t>
            </w:r>
            <w:r>
              <w:rPr>
                <w:rFonts w:ascii="仿宋" w:eastAsia="仿宋" w:hAnsi="仿宋" w:hint="eastAsia"/>
                <w:sz w:val="24"/>
              </w:rPr>
              <w:t>月2</w:t>
            </w:r>
            <w:r>
              <w:rPr>
                <w:rFonts w:ascii="仿宋" w:eastAsia="仿宋" w:hAnsi="仿宋"/>
                <w:sz w:val="24"/>
              </w:rPr>
              <w:t>5</w:t>
            </w:r>
            <w:r>
              <w:rPr>
                <w:rFonts w:ascii="仿宋" w:eastAsia="仿宋" w:hAnsi="仿宋" w:hint="eastAsia"/>
                <w:sz w:val="24"/>
              </w:rPr>
              <w:t>日：参加Lyot</w:t>
            </w:r>
            <w:r>
              <w:rPr>
                <w:rFonts w:ascii="仿宋" w:eastAsia="仿宋" w:hAnsi="仿宋"/>
                <w:sz w:val="24"/>
              </w:rPr>
              <w:t>2019</w:t>
            </w:r>
            <w:r>
              <w:rPr>
                <w:rFonts w:ascii="仿宋" w:eastAsia="仿宋" w:hAnsi="仿宋" w:hint="eastAsia"/>
                <w:sz w:val="24"/>
              </w:rPr>
              <w:t>会议。</w:t>
            </w:r>
          </w:p>
          <w:p w:rsidR="00600C8B" w:rsidRPr="00825225" w:rsidRDefault="00600C8B" w:rsidP="00BB0970">
            <w:pPr>
              <w:rPr>
                <w:rFonts w:ascii="仿宋" w:eastAsia="仿宋" w:hAnsi="仿宋"/>
                <w:sz w:val="24"/>
              </w:rPr>
            </w:pPr>
            <w:r>
              <w:rPr>
                <w:rFonts w:ascii="仿宋" w:eastAsia="仿宋" w:hAnsi="仿宋" w:hint="eastAsia"/>
                <w:sz w:val="24"/>
              </w:rPr>
              <w:t>2</w:t>
            </w:r>
            <w:r>
              <w:rPr>
                <w:rFonts w:ascii="仿宋" w:eastAsia="仿宋" w:hAnsi="仿宋"/>
                <w:sz w:val="24"/>
              </w:rPr>
              <w:t>019</w:t>
            </w:r>
            <w:r>
              <w:rPr>
                <w:rFonts w:ascii="仿宋" w:eastAsia="仿宋" w:hAnsi="仿宋" w:hint="eastAsia"/>
                <w:sz w:val="24"/>
              </w:rPr>
              <w:t>年1</w:t>
            </w:r>
            <w:r>
              <w:rPr>
                <w:rFonts w:ascii="仿宋" w:eastAsia="仿宋" w:hAnsi="仿宋"/>
                <w:sz w:val="24"/>
              </w:rPr>
              <w:t>0</w:t>
            </w:r>
            <w:r>
              <w:rPr>
                <w:rFonts w:ascii="仿宋" w:eastAsia="仿宋" w:hAnsi="仿宋" w:hint="eastAsia"/>
                <w:sz w:val="24"/>
              </w:rPr>
              <w:t>月2</w:t>
            </w:r>
            <w:r>
              <w:rPr>
                <w:rFonts w:ascii="仿宋" w:eastAsia="仿宋" w:hAnsi="仿宋"/>
                <w:sz w:val="24"/>
              </w:rPr>
              <w:t>6</w:t>
            </w:r>
            <w:r>
              <w:rPr>
                <w:rFonts w:ascii="仿宋" w:eastAsia="仿宋" w:hAnsi="仿宋" w:hint="eastAsia"/>
                <w:sz w:val="24"/>
              </w:rPr>
              <w:t>日：返回</w:t>
            </w:r>
            <w:r w:rsidR="00244035">
              <w:rPr>
                <w:rFonts w:ascii="仿宋" w:eastAsia="仿宋" w:hAnsi="仿宋" w:hint="eastAsia"/>
                <w:sz w:val="24"/>
              </w:rPr>
              <w:t>上海</w:t>
            </w:r>
            <w:r>
              <w:rPr>
                <w:rFonts w:ascii="仿宋" w:eastAsia="仿宋" w:hAnsi="仿宋" w:hint="eastAsia"/>
                <w:sz w:val="24"/>
              </w:rPr>
              <w:t>。</w:t>
            </w:r>
          </w:p>
        </w:tc>
      </w:tr>
      <w:tr w:rsidR="002C648B" w:rsidRPr="00825225" w:rsidTr="00C114F7">
        <w:trPr>
          <w:trHeight w:val="180"/>
        </w:trPr>
        <w:tc>
          <w:tcPr>
            <w:tcW w:w="868" w:type="pct"/>
            <w:vMerge w:val="restart"/>
            <w:vAlign w:val="center"/>
          </w:tcPr>
          <w:p w:rsidR="002E09CC" w:rsidRPr="00825225" w:rsidRDefault="002E09CC" w:rsidP="00F610FF">
            <w:pPr>
              <w:jc w:val="center"/>
              <w:rPr>
                <w:rFonts w:ascii="仿宋" w:eastAsia="仿宋" w:hAnsi="仿宋"/>
                <w:sz w:val="24"/>
              </w:rPr>
            </w:pPr>
            <w:r w:rsidRPr="00825225">
              <w:rPr>
                <w:rFonts w:ascii="仿宋" w:eastAsia="仿宋" w:hAnsi="仿宋" w:hint="eastAsia"/>
                <w:sz w:val="24"/>
              </w:rPr>
              <w:t xml:space="preserve">经费来源 </w:t>
            </w:r>
          </w:p>
        </w:tc>
        <w:tc>
          <w:tcPr>
            <w:tcW w:w="970" w:type="pct"/>
            <w:gridSpan w:val="2"/>
            <w:vMerge w:val="restart"/>
            <w:vAlign w:val="center"/>
          </w:tcPr>
          <w:p w:rsidR="002E09CC" w:rsidRPr="00825225" w:rsidRDefault="002E09CC" w:rsidP="002E09CC">
            <w:pPr>
              <w:rPr>
                <w:rFonts w:ascii="仿宋" w:eastAsia="仿宋" w:hAnsi="仿宋"/>
                <w:sz w:val="24"/>
                <w:u w:val="single"/>
              </w:rPr>
            </w:pPr>
            <w:r w:rsidRPr="00825225">
              <w:rPr>
                <w:rFonts w:ascii="仿宋" w:eastAsia="仿宋" w:hAnsi="仿宋" w:hint="eastAsia"/>
                <w:sz w:val="24"/>
              </w:rPr>
              <w:t>□研究所</w:t>
            </w:r>
          </w:p>
        </w:tc>
        <w:tc>
          <w:tcPr>
            <w:tcW w:w="3162" w:type="pct"/>
            <w:gridSpan w:val="9"/>
            <w:vAlign w:val="center"/>
          </w:tcPr>
          <w:p w:rsidR="002E09CC" w:rsidRPr="00825225" w:rsidRDefault="002E09CC" w:rsidP="002E09CC">
            <w:pPr>
              <w:rPr>
                <w:rFonts w:ascii="仿宋" w:eastAsia="仿宋" w:hAnsi="仿宋" w:cs="宋体"/>
                <w:kern w:val="0"/>
                <w:sz w:val="24"/>
              </w:rPr>
            </w:pPr>
            <w:r w:rsidRPr="00825225">
              <w:rPr>
                <w:rFonts w:ascii="仿宋" w:eastAsia="仿宋" w:hAnsi="仿宋" w:hint="eastAsia"/>
                <w:sz w:val="24"/>
              </w:rPr>
              <w:t>项目名称：</w:t>
            </w:r>
            <w:r w:rsidR="0091335B">
              <w:rPr>
                <w:rFonts w:ascii="仿宋_GB2312" w:eastAsia="仿宋_GB2312" w:hAnsi="Calibri" w:hint="eastAsia"/>
                <w:sz w:val="18"/>
                <w:szCs w:val="18"/>
              </w:rPr>
              <w:t>基于差分图像运动的便携式多孔径日间大气湍流廓线测量技术研究</w:t>
            </w:r>
          </w:p>
        </w:tc>
      </w:tr>
      <w:tr w:rsidR="002C648B" w:rsidRPr="00825225" w:rsidTr="00C114F7">
        <w:trPr>
          <w:trHeight w:val="180"/>
        </w:trPr>
        <w:tc>
          <w:tcPr>
            <w:tcW w:w="868" w:type="pct"/>
            <w:vMerge/>
            <w:vAlign w:val="center"/>
          </w:tcPr>
          <w:p w:rsidR="002E09CC" w:rsidRPr="00825225" w:rsidRDefault="002E09CC" w:rsidP="00F610FF">
            <w:pPr>
              <w:jc w:val="center"/>
              <w:rPr>
                <w:rFonts w:ascii="仿宋" w:eastAsia="仿宋" w:hAnsi="仿宋"/>
                <w:sz w:val="24"/>
              </w:rPr>
            </w:pPr>
          </w:p>
        </w:tc>
        <w:tc>
          <w:tcPr>
            <w:tcW w:w="970" w:type="pct"/>
            <w:gridSpan w:val="2"/>
            <w:vMerge/>
            <w:vAlign w:val="center"/>
          </w:tcPr>
          <w:p w:rsidR="002E09CC" w:rsidRPr="00825225" w:rsidRDefault="002E09CC" w:rsidP="002208DC">
            <w:pPr>
              <w:rPr>
                <w:rFonts w:ascii="仿宋" w:eastAsia="仿宋" w:hAnsi="仿宋"/>
                <w:sz w:val="24"/>
              </w:rPr>
            </w:pPr>
          </w:p>
        </w:tc>
        <w:tc>
          <w:tcPr>
            <w:tcW w:w="3162" w:type="pct"/>
            <w:gridSpan w:val="9"/>
            <w:vAlign w:val="center"/>
          </w:tcPr>
          <w:p w:rsidR="002E09CC" w:rsidRPr="00825225" w:rsidRDefault="002E09CC" w:rsidP="002E09CC">
            <w:pPr>
              <w:rPr>
                <w:rFonts w:ascii="仿宋" w:eastAsia="仿宋" w:hAnsi="仿宋"/>
                <w:sz w:val="24"/>
              </w:rPr>
            </w:pPr>
            <w:r w:rsidRPr="00825225">
              <w:rPr>
                <w:rFonts w:ascii="仿宋" w:eastAsia="仿宋" w:hAnsi="仿宋" w:hint="eastAsia"/>
                <w:sz w:val="24"/>
              </w:rPr>
              <w:t xml:space="preserve">课题编号： </w:t>
            </w:r>
            <w:r w:rsidR="0091335B">
              <w:rPr>
                <w:rFonts w:ascii="仿宋" w:eastAsia="仿宋" w:hAnsi="仿宋" w:hint="eastAsia"/>
                <w:sz w:val="24"/>
              </w:rPr>
              <w:t>B</w:t>
            </w:r>
            <w:r w:rsidR="0091335B">
              <w:rPr>
                <w:rFonts w:ascii="仿宋" w:eastAsia="仿宋" w:hAnsi="仿宋"/>
                <w:sz w:val="24"/>
              </w:rPr>
              <w:t>200</w:t>
            </w:r>
          </w:p>
        </w:tc>
      </w:tr>
      <w:tr w:rsidR="002E09CC" w:rsidRPr="00825225" w:rsidTr="00C114F7">
        <w:trPr>
          <w:trHeight w:val="267"/>
        </w:trPr>
        <w:tc>
          <w:tcPr>
            <w:tcW w:w="868" w:type="pct"/>
            <w:vMerge/>
            <w:vAlign w:val="center"/>
          </w:tcPr>
          <w:p w:rsidR="002E09CC" w:rsidRPr="00825225" w:rsidRDefault="002E09CC" w:rsidP="002208DC">
            <w:pPr>
              <w:jc w:val="center"/>
              <w:rPr>
                <w:rFonts w:ascii="仿宋" w:eastAsia="仿宋" w:hAnsi="仿宋"/>
                <w:sz w:val="24"/>
              </w:rPr>
            </w:pPr>
          </w:p>
        </w:tc>
        <w:tc>
          <w:tcPr>
            <w:tcW w:w="4132" w:type="pct"/>
            <w:gridSpan w:val="11"/>
            <w:vAlign w:val="center"/>
          </w:tcPr>
          <w:p w:rsidR="002E09CC" w:rsidRPr="00825225" w:rsidRDefault="002E09CC" w:rsidP="00831854">
            <w:pPr>
              <w:rPr>
                <w:rFonts w:ascii="仿宋" w:eastAsia="仿宋" w:hAnsi="仿宋"/>
                <w:sz w:val="24"/>
              </w:rPr>
            </w:pPr>
            <w:r w:rsidRPr="00825225">
              <w:rPr>
                <w:rFonts w:ascii="仿宋" w:eastAsia="仿宋" w:hAnsi="仿宋" w:hint="eastAsia"/>
                <w:sz w:val="24"/>
              </w:rPr>
              <w:t xml:space="preserve">□其他资助单位:               </w:t>
            </w:r>
          </w:p>
        </w:tc>
      </w:tr>
      <w:tr w:rsidR="002E09CC" w:rsidRPr="00825225" w:rsidTr="00C114F7">
        <w:trPr>
          <w:trHeight w:val="267"/>
        </w:trPr>
        <w:tc>
          <w:tcPr>
            <w:tcW w:w="868" w:type="pct"/>
            <w:vMerge/>
            <w:vAlign w:val="center"/>
          </w:tcPr>
          <w:p w:rsidR="002E09CC" w:rsidRPr="00825225" w:rsidRDefault="002E09CC" w:rsidP="002208DC">
            <w:pPr>
              <w:jc w:val="center"/>
              <w:rPr>
                <w:rFonts w:ascii="仿宋" w:eastAsia="仿宋" w:hAnsi="仿宋"/>
                <w:sz w:val="24"/>
              </w:rPr>
            </w:pPr>
          </w:p>
        </w:tc>
        <w:tc>
          <w:tcPr>
            <w:tcW w:w="4132" w:type="pct"/>
            <w:gridSpan w:val="11"/>
            <w:vAlign w:val="center"/>
          </w:tcPr>
          <w:p w:rsidR="002E09CC" w:rsidRPr="00825225" w:rsidRDefault="002E09CC" w:rsidP="002208DC">
            <w:pPr>
              <w:rPr>
                <w:rFonts w:ascii="仿宋" w:eastAsia="仿宋" w:hAnsi="仿宋"/>
                <w:sz w:val="24"/>
              </w:rPr>
            </w:pPr>
            <w:r w:rsidRPr="00825225">
              <w:rPr>
                <w:rFonts w:ascii="仿宋" w:eastAsia="仿宋" w:hAnsi="仿宋" w:hint="eastAsia"/>
                <w:sz w:val="24"/>
              </w:rPr>
              <w:t>□国外资助单位:</w:t>
            </w:r>
          </w:p>
        </w:tc>
      </w:tr>
      <w:tr w:rsidR="002E09CC" w:rsidRPr="00825225" w:rsidTr="00C114F7">
        <w:trPr>
          <w:trHeight w:val="644"/>
        </w:trPr>
        <w:tc>
          <w:tcPr>
            <w:tcW w:w="868" w:type="pct"/>
            <w:vMerge/>
            <w:vAlign w:val="center"/>
          </w:tcPr>
          <w:p w:rsidR="002E09CC" w:rsidRPr="00825225" w:rsidRDefault="002E09CC" w:rsidP="002208DC">
            <w:pPr>
              <w:jc w:val="center"/>
              <w:rPr>
                <w:rFonts w:ascii="仿宋" w:eastAsia="仿宋" w:hAnsi="仿宋"/>
                <w:sz w:val="24"/>
              </w:rPr>
            </w:pPr>
          </w:p>
        </w:tc>
        <w:tc>
          <w:tcPr>
            <w:tcW w:w="4132" w:type="pct"/>
            <w:gridSpan w:val="11"/>
            <w:vAlign w:val="center"/>
          </w:tcPr>
          <w:p w:rsidR="002E09CC" w:rsidRPr="00825225" w:rsidRDefault="002E09CC" w:rsidP="00071019">
            <w:pPr>
              <w:rPr>
                <w:rFonts w:ascii="仿宋" w:eastAsia="仿宋" w:hAnsi="仿宋"/>
                <w:sz w:val="24"/>
              </w:rPr>
            </w:pPr>
            <w:r w:rsidRPr="00825225">
              <w:rPr>
                <w:rFonts w:ascii="仿宋" w:eastAsia="仿宋" w:hAnsi="仿宋" w:hint="eastAsia"/>
                <w:sz w:val="24"/>
              </w:rPr>
              <w:t>（如研究所与外单位共同支付请具体说明）</w:t>
            </w:r>
          </w:p>
        </w:tc>
      </w:tr>
      <w:tr w:rsidR="00827925" w:rsidRPr="00825225" w:rsidTr="00C114F7">
        <w:trPr>
          <w:trHeight w:val="460"/>
        </w:trPr>
        <w:tc>
          <w:tcPr>
            <w:tcW w:w="868" w:type="pct"/>
            <w:vMerge w:val="restart"/>
            <w:vAlign w:val="center"/>
          </w:tcPr>
          <w:p w:rsidR="00827925" w:rsidRPr="00825225" w:rsidRDefault="00827925" w:rsidP="002208DC">
            <w:pPr>
              <w:jc w:val="center"/>
              <w:rPr>
                <w:rFonts w:ascii="仿宋" w:eastAsia="仿宋" w:hAnsi="仿宋"/>
                <w:sz w:val="24"/>
              </w:rPr>
            </w:pPr>
            <w:r w:rsidRPr="00825225">
              <w:rPr>
                <w:rFonts w:ascii="仿宋" w:eastAsia="仿宋" w:hAnsi="仿宋" w:hint="eastAsia"/>
                <w:sz w:val="24"/>
              </w:rPr>
              <w:t>经费预算（元）</w:t>
            </w:r>
          </w:p>
        </w:tc>
        <w:tc>
          <w:tcPr>
            <w:tcW w:w="488" w:type="pct"/>
            <w:tcBorders>
              <w:right w:val="single" w:sz="4"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合计</w:t>
            </w:r>
          </w:p>
        </w:tc>
        <w:tc>
          <w:tcPr>
            <w:tcW w:w="574" w:type="pct"/>
            <w:gridSpan w:val="2"/>
            <w:tcBorders>
              <w:right w:val="single" w:sz="4"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国际旅费</w:t>
            </w:r>
          </w:p>
        </w:tc>
        <w:tc>
          <w:tcPr>
            <w:tcW w:w="505" w:type="pct"/>
            <w:tcBorders>
              <w:right w:val="single" w:sz="8"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住宿费</w:t>
            </w:r>
          </w:p>
        </w:tc>
        <w:tc>
          <w:tcPr>
            <w:tcW w:w="574" w:type="pct"/>
            <w:gridSpan w:val="2"/>
            <w:tcBorders>
              <w:left w:val="single" w:sz="8"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伙食费</w:t>
            </w:r>
          </w:p>
        </w:tc>
        <w:tc>
          <w:tcPr>
            <w:tcW w:w="569" w:type="pct"/>
            <w:gridSpan w:val="3"/>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公杂费</w:t>
            </w:r>
          </w:p>
        </w:tc>
        <w:tc>
          <w:tcPr>
            <w:tcW w:w="581" w:type="pct"/>
            <w:tcBorders>
              <w:right w:val="single" w:sz="8" w:space="0" w:color="auto"/>
            </w:tcBorders>
            <w:vAlign w:val="center"/>
          </w:tcPr>
          <w:p w:rsidR="00827925" w:rsidRPr="00825225" w:rsidRDefault="00827925" w:rsidP="00A92D22">
            <w:pPr>
              <w:jc w:val="center"/>
              <w:rPr>
                <w:rFonts w:ascii="仿宋" w:eastAsia="仿宋" w:hAnsi="仿宋"/>
                <w:szCs w:val="21"/>
              </w:rPr>
            </w:pPr>
            <w:r w:rsidRPr="00825225">
              <w:rPr>
                <w:rFonts w:ascii="仿宋" w:eastAsia="仿宋" w:hAnsi="仿宋" w:hint="eastAsia"/>
                <w:szCs w:val="21"/>
              </w:rPr>
              <w:t>城市间交通</w:t>
            </w:r>
          </w:p>
        </w:tc>
        <w:tc>
          <w:tcPr>
            <w:tcW w:w="840" w:type="pct"/>
            <w:tcBorders>
              <w:left w:val="single" w:sz="8" w:space="0" w:color="auto"/>
            </w:tcBorders>
            <w:vAlign w:val="center"/>
          </w:tcPr>
          <w:p w:rsidR="00827925" w:rsidRPr="00825225" w:rsidRDefault="00827925" w:rsidP="00A92D22">
            <w:pPr>
              <w:jc w:val="center"/>
              <w:rPr>
                <w:rFonts w:ascii="仿宋" w:eastAsia="仿宋" w:hAnsi="仿宋"/>
                <w:szCs w:val="21"/>
              </w:rPr>
            </w:pPr>
            <w:r w:rsidRPr="00825225">
              <w:rPr>
                <w:rFonts w:ascii="仿宋" w:eastAsia="仿宋" w:hAnsi="仿宋" w:hint="eastAsia"/>
                <w:szCs w:val="21"/>
              </w:rPr>
              <w:t xml:space="preserve">其他费用    </w:t>
            </w:r>
            <w:r w:rsidRPr="00825225">
              <w:rPr>
                <w:rFonts w:ascii="仿宋" w:eastAsia="仿宋" w:hAnsi="仿宋" w:hint="eastAsia"/>
                <w:sz w:val="18"/>
                <w:szCs w:val="18"/>
              </w:rPr>
              <w:t>（会议注册费、签证费和必须的保险费用等）</w:t>
            </w:r>
          </w:p>
        </w:tc>
      </w:tr>
      <w:tr w:rsidR="00827925" w:rsidRPr="00825225" w:rsidTr="00C114F7">
        <w:trPr>
          <w:trHeight w:val="460"/>
        </w:trPr>
        <w:tc>
          <w:tcPr>
            <w:tcW w:w="868" w:type="pct"/>
            <w:vMerge/>
            <w:vAlign w:val="center"/>
          </w:tcPr>
          <w:p w:rsidR="00827925" w:rsidRPr="00825225" w:rsidRDefault="00827925" w:rsidP="002208DC">
            <w:pPr>
              <w:jc w:val="center"/>
              <w:rPr>
                <w:rFonts w:ascii="仿宋" w:eastAsia="仿宋" w:hAnsi="仿宋"/>
                <w:sz w:val="24"/>
              </w:rPr>
            </w:pPr>
          </w:p>
        </w:tc>
        <w:tc>
          <w:tcPr>
            <w:tcW w:w="488" w:type="pct"/>
            <w:tcBorders>
              <w:right w:val="single" w:sz="4" w:space="0" w:color="auto"/>
            </w:tcBorders>
            <w:vAlign w:val="center"/>
          </w:tcPr>
          <w:p w:rsidR="00827925" w:rsidRPr="00825225" w:rsidRDefault="00615E7B" w:rsidP="002208DC">
            <w:pPr>
              <w:jc w:val="center"/>
              <w:rPr>
                <w:rFonts w:ascii="仿宋" w:eastAsia="仿宋" w:hAnsi="仿宋"/>
                <w:sz w:val="24"/>
              </w:rPr>
            </w:pPr>
            <w:r>
              <w:rPr>
                <w:rFonts w:ascii="仿宋" w:eastAsia="仿宋" w:hAnsi="仿宋"/>
                <w:sz w:val="24"/>
              </w:rPr>
              <w:t>4</w:t>
            </w:r>
            <w:r w:rsidR="003B26CB">
              <w:rPr>
                <w:rFonts w:ascii="仿宋" w:eastAsia="仿宋" w:hAnsi="仿宋"/>
                <w:sz w:val="24"/>
              </w:rPr>
              <w:t>2</w:t>
            </w:r>
            <w:r>
              <w:rPr>
                <w:rFonts w:ascii="仿宋" w:eastAsia="仿宋" w:hAnsi="仿宋"/>
                <w:sz w:val="24"/>
              </w:rPr>
              <w:t>300</w:t>
            </w:r>
          </w:p>
        </w:tc>
        <w:tc>
          <w:tcPr>
            <w:tcW w:w="574" w:type="pct"/>
            <w:gridSpan w:val="2"/>
            <w:tcBorders>
              <w:right w:val="single" w:sz="4" w:space="0" w:color="auto"/>
            </w:tcBorders>
            <w:vAlign w:val="center"/>
          </w:tcPr>
          <w:p w:rsidR="00827925" w:rsidRPr="00825225" w:rsidRDefault="00CA2A62" w:rsidP="002208DC">
            <w:pPr>
              <w:jc w:val="center"/>
              <w:rPr>
                <w:rFonts w:ascii="仿宋" w:eastAsia="仿宋" w:hAnsi="仿宋"/>
                <w:sz w:val="24"/>
              </w:rPr>
            </w:pPr>
            <w:r>
              <w:rPr>
                <w:rFonts w:ascii="仿宋" w:eastAsia="仿宋" w:hAnsi="仿宋"/>
                <w:sz w:val="24"/>
              </w:rPr>
              <w:t>10</w:t>
            </w:r>
            <w:r w:rsidR="0001139C">
              <w:rPr>
                <w:rFonts w:ascii="仿宋" w:eastAsia="仿宋" w:hAnsi="仿宋"/>
                <w:sz w:val="24"/>
              </w:rPr>
              <w:t>000</w:t>
            </w:r>
          </w:p>
        </w:tc>
        <w:tc>
          <w:tcPr>
            <w:tcW w:w="505" w:type="pct"/>
            <w:tcBorders>
              <w:right w:val="single" w:sz="8" w:space="0" w:color="auto"/>
            </w:tcBorders>
            <w:vAlign w:val="center"/>
          </w:tcPr>
          <w:p w:rsidR="00827925" w:rsidRPr="00825225" w:rsidRDefault="0001139C" w:rsidP="001C4BC8">
            <w:pPr>
              <w:jc w:val="center"/>
              <w:rPr>
                <w:rFonts w:ascii="仿宋" w:eastAsia="仿宋" w:hAnsi="仿宋"/>
                <w:sz w:val="24"/>
              </w:rPr>
            </w:pPr>
            <w:r>
              <w:rPr>
                <w:rFonts w:ascii="仿宋" w:eastAsia="仿宋" w:hAnsi="仿宋" w:hint="eastAsia"/>
                <w:sz w:val="24"/>
              </w:rPr>
              <w:t>1</w:t>
            </w:r>
            <w:r>
              <w:rPr>
                <w:rFonts w:ascii="仿宋" w:eastAsia="仿宋" w:hAnsi="仿宋"/>
                <w:sz w:val="24"/>
              </w:rPr>
              <w:t>3100</w:t>
            </w:r>
          </w:p>
        </w:tc>
        <w:tc>
          <w:tcPr>
            <w:tcW w:w="574" w:type="pct"/>
            <w:gridSpan w:val="2"/>
            <w:tcBorders>
              <w:left w:val="single" w:sz="8" w:space="0" w:color="auto"/>
            </w:tcBorders>
            <w:vAlign w:val="center"/>
          </w:tcPr>
          <w:p w:rsidR="00827925" w:rsidRPr="00825225" w:rsidRDefault="0001139C" w:rsidP="001C4BC8">
            <w:pPr>
              <w:jc w:val="center"/>
              <w:rPr>
                <w:rFonts w:ascii="仿宋" w:eastAsia="仿宋" w:hAnsi="仿宋"/>
                <w:sz w:val="24"/>
              </w:rPr>
            </w:pPr>
            <w:r>
              <w:rPr>
                <w:rFonts w:ascii="仿宋" w:eastAsia="仿宋" w:hAnsi="仿宋" w:hint="eastAsia"/>
                <w:sz w:val="24"/>
              </w:rPr>
              <w:t>9</w:t>
            </w:r>
            <w:r>
              <w:rPr>
                <w:rFonts w:ascii="仿宋" w:eastAsia="仿宋" w:hAnsi="仿宋"/>
                <w:sz w:val="24"/>
              </w:rPr>
              <w:t>500</w:t>
            </w:r>
          </w:p>
        </w:tc>
        <w:tc>
          <w:tcPr>
            <w:tcW w:w="569" w:type="pct"/>
            <w:gridSpan w:val="3"/>
            <w:vAlign w:val="center"/>
          </w:tcPr>
          <w:p w:rsidR="00827925" w:rsidRPr="00825225" w:rsidRDefault="0001139C" w:rsidP="002510EC">
            <w:pPr>
              <w:jc w:val="center"/>
              <w:rPr>
                <w:rFonts w:ascii="仿宋" w:eastAsia="仿宋" w:hAnsi="仿宋"/>
                <w:sz w:val="24"/>
              </w:rPr>
            </w:pPr>
            <w:r>
              <w:rPr>
                <w:rFonts w:ascii="仿宋" w:eastAsia="仿宋" w:hAnsi="仿宋" w:hint="eastAsia"/>
                <w:sz w:val="24"/>
              </w:rPr>
              <w:t>4</w:t>
            </w:r>
            <w:r>
              <w:rPr>
                <w:rFonts w:ascii="仿宋" w:eastAsia="仿宋" w:hAnsi="仿宋"/>
                <w:sz w:val="24"/>
              </w:rPr>
              <w:t>800</w:t>
            </w:r>
          </w:p>
        </w:tc>
        <w:tc>
          <w:tcPr>
            <w:tcW w:w="581" w:type="pct"/>
            <w:tcBorders>
              <w:right w:val="single" w:sz="8" w:space="0" w:color="auto"/>
            </w:tcBorders>
            <w:vAlign w:val="center"/>
          </w:tcPr>
          <w:p w:rsidR="00827925" w:rsidRPr="00825225" w:rsidRDefault="00CA2A62" w:rsidP="002208DC">
            <w:pPr>
              <w:jc w:val="center"/>
              <w:rPr>
                <w:rFonts w:ascii="仿宋" w:eastAsia="仿宋" w:hAnsi="仿宋"/>
                <w:sz w:val="24"/>
              </w:rPr>
            </w:pPr>
            <w:r>
              <w:rPr>
                <w:rFonts w:ascii="仿宋" w:eastAsia="仿宋" w:hAnsi="仿宋"/>
                <w:sz w:val="24"/>
              </w:rPr>
              <w:t>2</w:t>
            </w:r>
            <w:r w:rsidR="0001139C">
              <w:rPr>
                <w:rFonts w:ascii="仿宋" w:eastAsia="仿宋" w:hAnsi="仿宋"/>
                <w:sz w:val="24"/>
              </w:rPr>
              <w:t>000</w:t>
            </w:r>
          </w:p>
        </w:tc>
        <w:tc>
          <w:tcPr>
            <w:tcW w:w="840" w:type="pct"/>
            <w:tcBorders>
              <w:left w:val="single" w:sz="8" w:space="0" w:color="auto"/>
            </w:tcBorders>
            <w:vAlign w:val="center"/>
          </w:tcPr>
          <w:p w:rsidR="00827925" w:rsidRPr="00825225" w:rsidRDefault="00615E7B" w:rsidP="002208DC">
            <w:pPr>
              <w:jc w:val="center"/>
              <w:rPr>
                <w:rFonts w:ascii="仿宋" w:eastAsia="仿宋" w:hAnsi="仿宋"/>
                <w:sz w:val="24"/>
              </w:rPr>
            </w:pPr>
            <w:r>
              <w:rPr>
                <w:rFonts w:ascii="仿宋" w:eastAsia="仿宋" w:hAnsi="仿宋" w:hint="eastAsia"/>
                <w:sz w:val="24"/>
              </w:rPr>
              <w:t>3</w:t>
            </w:r>
            <w:r>
              <w:rPr>
                <w:rFonts w:ascii="仿宋" w:eastAsia="仿宋" w:hAnsi="仿宋"/>
                <w:sz w:val="24"/>
              </w:rPr>
              <w:t>900</w:t>
            </w:r>
          </w:p>
        </w:tc>
      </w:tr>
      <w:tr w:rsidR="00827925" w:rsidRPr="00825225" w:rsidTr="00C114F7">
        <w:trPr>
          <w:trHeight w:val="460"/>
        </w:trPr>
        <w:tc>
          <w:tcPr>
            <w:tcW w:w="868" w:type="pct"/>
            <w:vMerge/>
            <w:vAlign w:val="center"/>
          </w:tcPr>
          <w:p w:rsidR="00827925" w:rsidRPr="00825225" w:rsidRDefault="00827925" w:rsidP="002208DC">
            <w:pPr>
              <w:jc w:val="center"/>
              <w:rPr>
                <w:rFonts w:ascii="仿宋" w:eastAsia="仿宋" w:hAnsi="仿宋"/>
                <w:sz w:val="24"/>
              </w:rPr>
            </w:pPr>
          </w:p>
        </w:tc>
        <w:tc>
          <w:tcPr>
            <w:tcW w:w="4132" w:type="pct"/>
            <w:gridSpan w:val="11"/>
            <w:vAlign w:val="center"/>
          </w:tcPr>
          <w:p w:rsidR="00827925" w:rsidRPr="00825225" w:rsidRDefault="00827925" w:rsidP="009A6270">
            <w:pPr>
              <w:rPr>
                <w:rFonts w:ascii="仿宋" w:eastAsia="仿宋" w:hAnsi="仿宋"/>
                <w:sz w:val="24"/>
              </w:rPr>
            </w:pPr>
            <w:r>
              <w:rPr>
                <w:rFonts w:ascii="仿宋" w:eastAsia="仿宋" w:hAnsi="仿宋" w:hint="eastAsia"/>
                <w:sz w:val="24"/>
              </w:rPr>
              <w:t>须事先报批的支出事项:</w:t>
            </w:r>
          </w:p>
        </w:tc>
      </w:tr>
      <w:tr w:rsidR="00827925" w:rsidRPr="00825225" w:rsidTr="00C114F7">
        <w:trPr>
          <w:trHeight w:val="460"/>
        </w:trPr>
        <w:tc>
          <w:tcPr>
            <w:tcW w:w="868" w:type="pct"/>
            <w:vMerge/>
            <w:vAlign w:val="center"/>
          </w:tcPr>
          <w:p w:rsidR="00827925" w:rsidRPr="00825225" w:rsidRDefault="00827925" w:rsidP="002208DC">
            <w:pPr>
              <w:jc w:val="center"/>
              <w:rPr>
                <w:rFonts w:ascii="仿宋" w:eastAsia="仿宋" w:hAnsi="仿宋"/>
                <w:sz w:val="24"/>
              </w:rPr>
            </w:pPr>
          </w:p>
        </w:tc>
        <w:tc>
          <w:tcPr>
            <w:tcW w:w="4132" w:type="pct"/>
            <w:gridSpan w:val="11"/>
            <w:vAlign w:val="center"/>
          </w:tcPr>
          <w:p w:rsidR="00827925" w:rsidRDefault="00A30B43" w:rsidP="009A6270">
            <w:pPr>
              <w:rPr>
                <w:rFonts w:ascii="仿宋" w:eastAsia="仿宋" w:hAnsi="仿宋"/>
                <w:sz w:val="24"/>
              </w:rPr>
            </w:pPr>
            <w:r>
              <w:rPr>
                <w:rFonts w:ascii="仿宋" w:eastAsia="仿宋" w:hAnsi="仿宋" w:hint="eastAsia"/>
                <w:sz w:val="24"/>
              </w:rPr>
              <w:t>各项支出具体说明:</w:t>
            </w:r>
            <w:r w:rsidR="0001139C">
              <w:rPr>
                <w:rFonts w:ascii="仿宋" w:eastAsia="仿宋" w:hAnsi="仿宋" w:hint="eastAsia"/>
                <w:sz w:val="24"/>
              </w:rPr>
              <w:t>去程机票和回程机票各</w:t>
            </w:r>
            <w:r w:rsidR="00CA2A62">
              <w:rPr>
                <w:rFonts w:ascii="仿宋" w:eastAsia="仿宋" w:hAnsi="仿宋"/>
                <w:sz w:val="24"/>
              </w:rPr>
              <w:t>5</w:t>
            </w:r>
            <w:r w:rsidR="0001139C">
              <w:rPr>
                <w:rFonts w:ascii="仿宋" w:eastAsia="仿宋" w:hAnsi="仿宋"/>
                <w:sz w:val="24"/>
              </w:rPr>
              <w:t>000</w:t>
            </w:r>
            <w:r w:rsidR="0001139C">
              <w:rPr>
                <w:rFonts w:ascii="仿宋" w:eastAsia="仿宋" w:hAnsi="仿宋" w:hint="eastAsia"/>
                <w:sz w:val="24"/>
              </w:rPr>
              <w:t>元，共</w:t>
            </w:r>
            <w:r w:rsidR="00CA2A62">
              <w:rPr>
                <w:rFonts w:ascii="仿宋" w:eastAsia="仿宋" w:hAnsi="仿宋"/>
                <w:sz w:val="24"/>
              </w:rPr>
              <w:t>10</w:t>
            </w:r>
            <w:r w:rsidR="0001139C">
              <w:rPr>
                <w:rFonts w:ascii="仿宋" w:eastAsia="仿宋" w:hAnsi="仿宋"/>
                <w:sz w:val="24"/>
              </w:rPr>
              <w:t>000</w:t>
            </w:r>
            <w:r w:rsidR="0001139C">
              <w:rPr>
                <w:rFonts w:ascii="仿宋" w:eastAsia="仿宋" w:hAnsi="仿宋" w:hint="eastAsia"/>
                <w:sz w:val="24"/>
              </w:rPr>
              <w:t>元。</w:t>
            </w:r>
            <w:r w:rsidR="00244035">
              <w:rPr>
                <w:rFonts w:ascii="仿宋" w:eastAsia="仿宋" w:hAnsi="仿宋" w:hint="eastAsia"/>
                <w:sz w:val="24"/>
              </w:rPr>
              <w:t>在冲绳住宿6</w:t>
            </w:r>
            <w:r w:rsidR="00244035">
              <w:rPr>
                <w:rFonts w:ascii="仿宋" w:eastAsia="仿宋" w:hAnsi="仿宋" w:hint="eastAsia"/>
                <w:sz w:val="24"/>
              </w:rPr>
              <w:lastRenderedPageBreak/>
              <w:t>晚，住宿标准</w:t>
            </w:r>
            <w:r w:rsidR="00244035">
              <w:rPr>
                <w:rFonts w:ascii="仿宋" w:eastAsia="仿宋" w:hAnsi="仿宋"/>
                <w:sz w:val="24"/>
              </w:rPr>
              <w:t>9000</w:t>
            </w:r>
            <w:r w:rsidR="00244035">
              <w:rPr>
                <w:rFonts w:ascii="仿宋" w:eastAsia="仿宋" w:hAnsi="仿宋" w:hint="eastAsia"/>
                <w:sz w:val="24"/>
              </w:rPr>
              <w:t>日元，在东京住宿7晚，住宿标准2</w:t>
            </w:r>
            <w:r w:rsidR="00244035">
              <w:rPr>
                <w:rFonts w:ascii="仿宋" w:eastAsia="仿宋" w:hAnsi="仿宋"/>
                <w:sz w:val="24"/>
              </w:rPr>
              <w:t>0000</w:t>
            </w:r>
            <w:r w:rsidR="00244035">
              <w:rPr>
                <w:rFonts w:ascii="仿宋" w:eastAsia="仿宋" w:hAnsi="仿宋" w:hint="eastAsia"/>
                <w:sz w:val="24"/>
              </w:rPr>
              <w:t>日元，住宿费合计1</w:t>
            </w:r>
            <w:r w:rsidR="00244035">
              <w:rPr>
                <w:rFonts w:ascii="仿宋" w:eastAsia="仿宋" w:hAnsi="仿宋"/>
                <w:sz w:val="24"/>
              </w:rPr>
              <w:t>94000</w:t>
            </w:r>
            <w:r w:rsidR="00244035">
              <w:rPr>
                <w:rFonts w:ascii="仿宋" w:eastAsia="仿宋" w:hAnsi="仿宋" w:hint="eastAsia"/>
                <w:sz w:val="24"/>
              </w:rPr>
              <w:t>日元，</w:t>
            </w:r>
            <w:r w:rsidR="00CA2A62">
              <w:rPr>
                <w:rFonts w:ascii="仿宋" w:eastAsia="仿宋" w:hAnsi="仿宋" w:hint="eastAsia"/>
                <w:sz w:val="24"/>
              </w:rPr>
              <w:t>折合</w:t>
            </w:r>
            <w:r w:rsidR="00244035">
              <w:rPr>
                <w:rFonts w:ascii="仿宋" w:eastAsia="仿宋" w:hAnsi="仿宋" w:hint="eastAsia"/>
                <w:sz w:val="24"/>
              </w:rPr>
              <w:t>人民币约1</w:t>
            </w:r>
            <w:r w:rsidR="00244035">
              <w:rPr>
                <w:rFonts w:ascii="仿宋" w:eastAsia="仿宋" w:hAnsi="仿宋"/>
                <w:sz w:val="24"/>
              </w:rPr>
              <w:t>3100</w:t>
            </w:r>
            <w:r w:rsidR="00244035">
              <w:rPr>
                <w:rFonts w:ascii="仿宋" w:eastAsia="仿宋" w:hAnsi="仿宋" w:hint="eastAsia"/>
                <w:sz w:val="24"/>
              </w:rPr>
              <w:t>元。在日出访共1</w:t>
            </w:r>
            <w:r w:rsidR="00244035">
              <w:rPr>
                <w:rFonts w:ascii="仿宋" w:eastAsia="仿宋" w:hAnsi="仿宋"/>
                <w:sz w:val="24"/>
              </w:rPr>
              <w:t>4</w:t>
            </w:r>
            <w:r w:rsidR="00244035">
              <w:rPr>
                <w:rFonts w:ascii="仿宋" w:eastAsia="仿宋" w:hAnsi="仿宋" w:hint="eastAsia"/>
                <w:sz w:val="24"/>
              </w:rPr>
              <w:t>天，伙食费标准每天1</w:t>
            </w:r>
            <w:r w:rsidR="00244035">
              <w:rPr>
                <w:rFonts w:ascii="仿宋" w:eastAsia="仿宋" w:hAnsi="仿宋"/>
                <w:sz w:val="24"/>
              </w:rPr>
              <w:t>0000</w:t>
            </w:r>
            <w:r w:rsidR="00244035">
              <w:rPr>
                <w:rFonts w:ascii="仿宋" w:eastAsia="仿宋" w:hAnsi="仿宋" w:hint="eastAsia"/>
                <w:sz w:val="24"/>
              </w:rPr>
              <w:t>日元，</w:t>
            </w:r>
            <w:r w:rsidR="0001139C">
              <w:rPr>
                <w:rFonts w:ascii="仿宋" w:eastAsia="仿宋" w:hAnsi="仿宋" w:hint="eastAsia"/>
                <w:sz w:val="24"/>
              </w:rPr>
              <w:t>合计1</w:t>
            </w:r>
            <w:r w:rsidR="0001139C">
              <w:rPr>
                <w:rFonts w:ascii="仿宋" w:eastAsia="仿宋" w:hAnsi="仿宋"/>
                <w:sz w:val="24"/>
              </w:rPr>
              <w:t>40000</w:t>
            </w:r>
            <w:r w:rsidR="0001139C">
              <w:rPr>
                <w:rFonts w:ascii="仿宋" w:eastAsia="仿宋" w:hAnsi="仿宋" w:hint="eastAsia"/>
                <w:sz w:val="24"/>
              </w:rPr>
              <w:t>日元，折合人民币9</w:t>
            </w:r>
            <w:r w:rsidR="0001139C">
              <w:rPr>
                <w:rFonts w:ascii="仿宋" w:eastAsia="仿宋" w:hAnsi="仿宋"/>
                <w:sz w:val="24"/>
              </w:rPr>
              <w:t>500</w:t>
            </w:r>
            <w:r w:rsidR="0001139C">
              <w:rPr>
                <w:rFonts w:ascii="仿宋" w:eastAsia="仿宋" w:hAnsi="仿宋" w:hint="eastAsia"/>
                <w:sz w:val="24"/>
              </w:rPr>
              <w:t>元，公杂费标准5</w:t>
            </w:r>
            <w:r w:rsidR="0001139C">
              <w:rPr>
                <w:rFonts w:ascii="仿宋" w:eastAsia="仿宋" w:hAnsi="仿宋"/>
                <w:sz w:val="24"/>
              </w:rPr>
              <w:t>000</w:t>
            </w:r>
            <w:r w:rsidR="0001139C">
              <w:rPr>
                <w:rFonts w:ascii="仿宋" w:eastAsia="仿宋" w:hAnsi="仿宋" w:hint="eastAsia"/>
                <w:sz w:val="24"/>
              </w:rPr>
              <w:t>日元，合计7</w:t>
            </w:r>
            <w:r w:rsidR="0001139C">
              <w:rPr>
                <w:rFonts w:ascii="仿宋" w:eastAsia="仿宋" w:hAnsi="仿宋"/>
                <w:sz w:val="24"/>
              </w:rPr>
              <w:t>0000</w:t>
            </w:r>
            <w:r w:rsidR="0001139C">
              <w:rPr>
                <w:rFonts w:ascii="仿宋" w:eastAsia="仿宋" w:hAnsi="仿宋" w:hint="eastAsia"/>
                <w:sz w:val="24"/>
              </w:rPr>
              <w:t>日元，折合人民币4</w:t>
            </w:r>
            <w:r w:rsidR="0001139C">
              <w:rPr>
                <w:rFonts w:ascii="仿宋" w:eastAsia="仿宋" w:hAnsi="仿宋"/>
                <w:sz w:val="24"/>
              </w:rPr>
              <w:t>800</w:t>
            </w:r>
            <w:r w:rsidR="0001139C">
              <w:rPr>
                <w:rFonts w:ascii="仿宋" w:eastAsia="仿宋" w:hAnsi="仿宋" w:hint="eastAsia"/>
                <w:sz w:val="24"/>
              </w:rPr>
              <w:t>元。由冲绳前往东京机票价格约</w:t>
            </w:r>
            <w:r w:rsidR="00CA2A62">
              <w:rPr>
                <w:rFonts w:ascii="仿宋" w:eastAsia="仿宋" w:hAnsi="仿宋"/>
                <w:sz w:val="24"/>
              </w:rPr>
              <w:t>2</w:t>
            </w:r>
            <w:r w:rsidR="0001139C">
              <w:rPr>
                <w:rFonts w:ascii="仿宋" w:eastAsia="仿宋" w:hAnsi="仿宋"/>
                <w:sz w:val="24"/>
              </w:rPr>
              <w:t>000</w:t>
            </w:r>
            <w:r w:rsidR="0001139C">
              <w:rPr>
                <w:rFonts w:ascii="仿宋" w:eastAsia="仿宋" w:hAnsi="仿宋" w:hint="eastAsia"/>
                <w:sz w:val="24"/>
              </w:rPr>
              <w:t>元。</w:t>
            </w:r>
            <w:r w:rsidR="00615E7B">
              <w:rPr>
                <w:rFonts w:ascii="仿宋" w:eastAsia="仿宋" w:hAnsi="仿宋" w:hint="eastAsia"/>
                <w:sz w:val="24"/>
              </w:rPr>
              <w:t>两个会议注册费分别为1</w:t>
            </w:r>
            <w:r w:rsidR="00615E7B">
              <w:rPr>
                <w:rFonts w:ascii="仿宋" w:eastAsia="仿宋" w:hAnsi="仿宋"/>
                <w:sz w:val="24"/>
              </w:rPr>
              <w:t>0000</w:t>
            </w:r>
            <w:r w:rsidR="00615E7B">
              <w:rPr>
                <w:rFonts w:ascii="仿宋" w:eastAsia="仿宋" w:hAnsi="仿宋" w:hint="eastAsia"/>
                <w:sz w:val="24"/>
              </w:rPr>
              <w:t>日元和4</w:t>
            </w:r>
            <w:r w:rsidR="00615E7B">
              <w:rPr>
                <w:rFonts w:ascii="仿宋" w:eastAsia="仿宋" w:hAnsi="仿宋"/>
                <w:sz w:val="24"/>
              </w:rPr>
              <w:t>0000</w:t>
            </w:r>
            <w:r w:rsidR="00615E7B">
              <w:rPr>
                <w:rFonts w:ascii="仿宋" w:eastAsia="仿宋" w:hAnsi="仿宋" w:hint="eastAsia"/>
                <w:sz w:val="24"/>
              </w:rPr>
              <w:t>日元，共5</w:t>
            </w:r>
            <w:r w:rsidR="00615E7B">
              <w:rPr>
                <w:rFonts w:ascii="仿宋" w:eastAsia="仿宋" w:hAnsi="仿宋"/>
                <w:sz w:val="24"/>
              </w:rPr>
              <w:t>0000</w:t>
            </w:r>
            <w:r w:rsidR="00615E7B">
              <w:rPr>
                <w:rFonts w:ascii="仿宋" w:eastAsia="仿宋" w:hAnsi="仿宋" w:hint="eastAsia"/>
                <w:sz w:val="24"/>
              </w:rPr>
              <w:t>日元，折合人民币3</w:t>
            </w:r>
            <w:r w:rsidR="00615E7B">
              <w:rPr>
                <w:rFonts w:ascii="仿宋" w:eastAsia="仿宋" w:hAnsi="仿宋"/>
                <w:sz w:val="24"/>
              </w:rPr>
              <w:t>400</w:t>
            </w:r>
            <w:r w:rsidR="00615E7B">
              <w:rPr>
                <w:rFonts w:ascii="仿宋" w:eastAsia="仿宋" w:hAnsi="仿宋" w:hint="eastAsia"/>
                <w:sz w:val="24"/>
              </w:rPr>
              <w:t>元，日本签证费5</w:t>
            </w:r>
            <w:r w:rsidR="00615E7B">
              <w:rPr>
                <w:rFonts w:ascii="仿宋" w:eastAsia="仿宋" w:hAnsi="仿宋"/>
                <w:sz w:val="24"/>
              </w:rPr>
              <w:t>00</w:t>
            </w:r>
            <w:r w:rsidR="00615E7B">
              <w:rPr>
                <w:rFonts w:ascii="仿宋" w:eastAsia="仿宋" w:hAnsi="仿宋" w:hint="eastAsia"/>
                <w:sz w:val="24"/>
              </w:rPr>
              <w:t>元。其他合计3</w:t>
            </w:r>
            <w:r w:rsidR="00615E7B">
              <w:rPr>
                <w:rFonts w:ascii="仿宋" w:eastAsia="仿宋" w:hAnsi="仿宋"/>
                <w:sz w:val="24"/>
              </w:rPr>
              <w:t>900</w:t>
            </w:r>
            <w:r w:rsidR="00615E7B">
              <w:rPr>
                <w:rFonts w:ascii="仿宋" w:eastAsia="仿宋" w:hAnsi="仿宋" w:hint="eastAsia"/>
                <w:sz w:val="24"/>
              </w:rPr>
              <w:t>元。</w:t>
            </w:r>
            <w:r w:rsidR="00CA2A62">
              <w:rPr>
                <w:rFonts w:ascii="仿宋" w:eastAsia="仿宋" w:hAnsi="仿宋" w:hint="eastAsia"/>
                <w:sz w:val="24"/>
              </w:rPr>
              <w:t>预算合计4</w:t>
            </w:r>
            <w:r w:rsidR="00CA2A62">
              <w:rPr>
                <w:rFonts w:ascii="仿宋" w:eastAsia="仿宋" w:hAnsi="仿宋"/>
                <w:sz w:val="24"/>
              </w:rPr>
              <w:t>1300</w:t>
            </w:r>
            <w:r w:rsidR="00CA2A62">
              <w:rPr>
                <w:rFonts w:ascii="仿宋" w:eastAsia="仿宋" w:hAnsi="仿宋" w:hint="eastAsia"/>
                <w:sz w:val="24"/>
              </w:rPr>
              <w:t>元。</w:t>
            </w:r>
          </w:p>
        </w:tc>
      </w:tr>
      <w:tr w:rsidR="002E09CC" w:rsidRPr="00825225" w:rsidTr="008D3724">
        <w:trPr>
          <w:trHeight w:val="1114"/>
        </w:trPr>
        <w:tc>
          <w:tcPr>
            <w:tcW w:w="5000" w:type="pct"/>
            <w:gridSpan w:val="12"/>
          </w:tcPr>
          <w:p w:rsidR="002E09CC" w:rsidRPr="00825225" w:rsidRDefault="002E09CC" w:rsidP="002E09CC">
            <w:pPr>
              <w:ind w:firstLineChars="49" w:firstLine="118"/>
              <w:rPr>
                <w:rFonts w:ascii="仿宋" w:eastAsia="仿宋" w:hAnsi="仿宋"/>
                <w:sz w:val="24"/>
              </w:rPr>
            </w:pPr>
            <w:r w:rsidRPr="00825225">
              <w:rPr>
                <w:rFonts w:ascii="仿宋" w:eastAsia="仿宋" w:hAnsi="仿宋" w:hint="eastAsia"/>
                <w:sz w:val="24"/>
              </w:rPr>
              <w:lastRenderedPageBreak/>
              <w:t>邀请单位介绍（附件请附上邀请信）：</w:t>
            </w:r>
          </w:p>
          <w:p w:rsidR="002E09CC" w:rsidRDefault="0091335B" w:rsidP="00825225">
            <w:pPr>
              <w:ind w:firstLineChars="200" w:firstLine="480"/>
              <w:rPr>
                <w:rFonts w:ascii="仿宋" w:eastAsia="仿宋" w:hAnsi="仿宋"/>
                <w:sz w:val="24"/>
              </w:rPr>
            </w:pPr>
            <w:r>
              <w:rPr>
                <w:rFonts w:ascii="仿宋" w:eastAsia="仿宋" w:hAnsi="仿宋" w:hint="eastAsia"/>
                <w:sz w:val="24"/>
              </w:rPr>
              <w:t>东京大学早期宇宙研究中心</w:t>
            </w:r>
            <w:r w:rsidR="00CA2A62">
              <w:rPr>
                <w:rFonts w:ascii="仿宋" w:eastAsia="仿宋" w:hAnsi="仿宋" w:hint="eastAsia"/>
                <w:sz w:val="24"/>
              </w:rPr>
              <w:t>：</w:t>
            </w:r>
          </w:p>
          <w:p w:rsidR="00FB1831" w:rsidRPr="00FB1831" w:rsidRDefault="00FB1831" w:rsidP="00D404AC">
            <w:pPr>
              <w:ind w:firstLineChars="200" w:firstLine="480"/>
              <w:rPr>
                <w:rFonts w:ascii="仿宋" w:eastAsia="仿宋" w:hAnsi="仿宋"/>
                <w:sz w:val="24"/>
              </w:rPr>
            </w:pPr>
            <w:r w:rsidRPr="00FB1831">
              <w:rPr>
                <w:rFonts w:ascii="仿宋" w:eastAsia="仿宋" w:hAnsi="仿宋"/>
                <w:sz w:val="24"/>
              </w:rPr>
              <w:t>东京大学是一所本部位于日本东京都文京区的世界级著名研究型综合大学。作为日本最</w:t>
            </w:r>
            <w:r w:rsidR="00831EBE">
              <w:rPr>
                <w:rFonts w:ascii="仿宋" w:eastAsia="仿宋" w:hAnsi="仿宋" w:hint="eastAsia"/>
                <w:sz w:val="24"/>
              </w:rPr>
              <w:t>顶级大学</w:t>
            </w:r>
            <w:r>
              <w:rPr>
                <w:rFonts w:ascii="仿宋" w:eastAsia="仿宋" w:hAnsi="仿宋" w:hint="eastAsia"/>
                <w:sz w:val="24"/>
              </w:rPr>
              <w:t>，</w:t>
            </w:r>
            <w:r w:rsidRPr="00FB1831">
              <w:rPr>
                <w:rFonts w:ascii="仿宋" w:eastAsia="仿宋" w:hAnsi="仿宋"/>
                <w:sz w:val="24"/>
              </w:rPr>
              <w:t>其在全球都享有极高的声誉。</w:t>
            </w:r>
            <w:r w:rsidR="00831EBE">
              <w:rPr>
                <w:rFonts w:ascii="仿宋" w:eastAsia="仿宋" w:hAnsi="仿宋" w:hint="eastAsia"/>
                <w:sz w:val="24"/>
              </w:rPr>
              <w:t>早期宇宙研究中心（RESCEU）于1</w:t>
            </w:r>
            <w:r w:rsidR="00831EBE">
              <w:rPr>
                <w:rFonts w:ascii="仿宋" w:eastAsia="仿宋" w:hAnsi="仿宋"/>
                <w:sz w:val="24"/>
              </w:rPr>
              <w:t>999</w:t>
            </w:r>
            <w:r w:rsidR="00831EBE">
              <w:rPr>
                <w:rFonts w:ascii="仿宋" w:eastAsia="仿宋" w:hAnsi="仿宋" w:hint="eastAsia"/>
                <w:sz w:val="24"/>
              </w:rPr>
              <w:t>年创立，</w:t>
            </w:r>
            <w:r w:rsidR="001874EF">
              <w:rPr>
                <w:rFonts w:ascii="仿宋" w:eastAsia="仿宋" w:hAnsi="仿宋" w:hint="eastAsia"/>
                <w:sz w:val="24"/>
              </w:rPr>
              <w:t>隶属</w:t>
            </w:r>
            <w:r w:rsidR="00831EBE">
              <w:rPr>
                <w:rFonts w:ascii="仿宋" w:eastAsia="仿宋" w:hAnsi="仿宋" w:hint="eastAsia"/>
                <w:sz w:val="24"/>
              </w:rPr>
              <w:t>于东京大学理学研究院</w:t>
            </w:r>
            <w:r w:rsidR="00D404AC">
              <w:rPr>
                <w:rFonts w:ascii="仿宋" w:eastAsia="仿宋" w:hAnsi="仿宋" w:hint="eastAsia"/>
                <w:sz w:val="24"/>
              </w:rPr>
              <w:t>，该研究中心主要研究早期宇宙的暗物质、暗能量等。近期也开展了行星科学的相关研究。</w:t>
            </w:r>
          </w:p>
          <w:p w:rsidR="00D404AC" w:rsidRPr="00825225" w:rsidRDefault="004C0B49" w:rsidP="00CA2A62">
            <w:pPr>
              <w:ind w:firstLineChars="200" w:firstLine="480"/>
              <w:rPr>
                <w:rFonts w:ascii="仿宋" w:eastAsia="仿宋" w:hAnsi="仿宋"/>
                <w:sz w:val="24"/>
              </w:rPr>
            </w:pPr>
            <w:r>
              <w:rPr>
                <w:rFonts w:ascii="仿宋" w:eastAsia="仿宋" w:hAnsi="仿宋" w:hint="eastAsia"/>
                <w:sz w:val="24"/>
              </w:rPr>
              <w:t>日本国立自然科学研究所</w:t>
            </w:r>
            <w:r w:rsidR="001874EF">
              <w:rPr>
                <w:rFonts w:ascii="仿宋" w:eastAsia="仿宋" w:hAnsi="仿宋" w:hint="eastAsia"/>
                <w:sz w:val="24"/>
              </w:rPr>
              <w:t>系外生命研究所，</w:t>
            </w:r>
            <w:r w:rsidR="00EC45F9">
              <w:rPr>
                <w:rFonts w:ascii="仿宋" w:eastAsia="仿宋" w:hAnsi="仿宋" w:hint="eastAsia"/>
                <w:sz w:val="24"/>
              </w:rPr>
              <w:t>主要从事系外行星探测，地外生物探测和观测仪器研发。该研究所目前已经发现上百颗系外行星。</w:t>
            </w:r>
          </w:p>
        </w:tc>
      </w:tr>
    </w:tbl>
    <w:p w:rsidR="003A0592" w:rsidRDefault="003A0592" w:rsidP="00D51BF5">
      <w:pPr>
        <w:widowControl/>
        <w:jc w:val="left"/>
        <w:rPr>
          <w:rFonts w:ascii="宋体" w:hAnsi="宋体" w:cs="宋体" w:hint="eastAsia"/>
          <w:noProof/>
          <w:kern w:val="0"/>
          <w:sz w:val="24"/>
        </w:rPr>
      </w:pPr>
    </w:p>
    <w:p w:rsidR="003A0592" w:rsidRDefault="00F04738" w:rsidP="00D51BF5">
      <w:pPr>
        <w:widowControl/>
        <w:jc w:val="left"/>
        <w:rPr>
          <w:rFonts w:ascii="宋体" w:hAnsi="宋体" w:cs="宋体" w:hint="eastAsia"/>
          <w:noProof/>
          <w:kern w:val="0"/>
          <w:sz w:val="24"/>
        </w:rPr>
      </w:pPr>
      <w:r>
        <w:rPr>
          <w:rFonts w:ascii="宋体" w:hAnsi="宋体" w:cs="宋体" w:hint="eastAsia"/>
          <w:noProof/>
          <w:kern w:val="0"/>
          <w:sz w:val="24"/>
        </w:rPr>
        <w:t>邀请信：</w:t>
      </w:r>
      <w:bookmarkStart w:id="0" w:name="_GoBack"/>
      <w:bookmarkEnd w:id="0"/>
    </w:p>
    <w:p w:rsidR="003A0592" w:rsidRPr="0010379B" w:rsidRDefault="003A0592" w:rsidP="00D51B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9264" behindDoc="0" locked="0" layoutInCell="1" allowOverlap="1" wp14:anchorId="5F070137" wp14:editId="2AC674D2">
            <wp:simplePos x="0" y="0"/>
            <wp:positionH relativeFrom="column">
              <wp:posOffset>3287395</wp:posOffset>
            </wp:positionH>
            <wp:positionV relativeFrom="paragraph">
              <wp:posOffset>36554</wp:posOffset>
            </wp:positionV>
            <wp:extent cx="3478530" cy="5415915"/>
            <wp:effectExtent l="19050" t="19050" r="26670" b="13335"/>
            <wp:wrapNone/>
            <wp:docPr id="2" name="图片 2" descr="C:\Users\linsu\AppData\Local\Temp\15681872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su\AppData\Local\Temp\1568187225(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7895"/>
                    <a:stretch/>
                  </pic:blipFill>
                  <pic:spPr bwMode="auto">
                    <a:xfrm>
                      <a:off x="0" y="0"/>
                      <a:ext cx="3478530" cy="541591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宋体" w:hAnsi="宋体" w:cs="宋体"/>
          <w:noProof/>
          <w:kern w:val="0"/>
          <w:sz w:val="24"/>
        </w:rPr>
        <w:drawing>
          <wp:anchor distT="0" distB="0" distL="114300" distR="114300" simplePos="0" relativeHeight="251658240" behindDoc="0" locked="0" layoutInCell="1" allowOverlap="1" wp14:anchorId="1235D7B6" wp14:editId="36A124A1">
            <wp:simplePos x="0" y="0"/>
            <wp:positionH relativeFrom="column">
              <wp:posOffset>-173631</wp:posOffset>
            </wp:positionH>
            <wp:positionV relativeFrom="paragraph">
              <wp:posOffset>58420</wp:posOffset>
            </wp:positionV>
            <wp:extent cx="3332921" cy="5409305"/>
            <wp:effectExtent l="19050" t="19050" r="20320" b="20320"/>
            <wp:wrapNone/>
            <wp:docPr id="1" name="图片 1" descr="C:\Users\linsu\AppData\Local\Temp\15681871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su\AppData\Local\Temp\1568187145(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5985" r="10236"/>
                    <a:stretch/>
                  </pic:blipFill>
                  <pic:spPr bwMode="auto">
                    <a:xfrm>
                      <a:off x="0" y="0"/>
                      <a:ext cx="3332921" cy="540930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A0592" w:rsidRPr="0010379B" w:rsidSect="002C648B">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AD" w:rsidRDefault="004708AD" w:rsidP="00B26824">
      <w:r>
        <w:separator/>
      </w:r>
    </w:p>
  </w:endnote>
  <w:endnote w:type="continuationSeparator" w:id="0">
    <w:p w:rsidR="004708AD" w:rsidRDefault="004708AD" w:rsidP="00B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AD" w:rsidRDefault="004708AD" w:rsidP="00B26824">
      <w:r>
        <w:separator/>
      </w:r>
    </w:p>
  </w:footnote>
  <w:footnote w:type="continuationSeparator" w:id="0">
    <w:p w:rsidR="004708AD" w:rsidRDefault="004708AD" w:rsidP="00B2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C"/>
    <w:rsid w:val="0001139C"/>
    <w:rsid w:val="000228D0"/>
    <w:rsid w:val="0003477E"/>
    <w:rsid w:val="0004074E"/>
    <w:rsid w:val="00042C8B"/>
    <w:rsid w:val="00046A3F"/>
    <w:rsid w:val="0006059E"/>
    <w:rsid w:val="00071019"/>
    <w:rsid w:val="000737B7"/>
    <w:rsid w:val="00082318"/>
    <w:rsid w:val="0009388D"/>
    <w:rsid w:val="000944EB"/>
    <w:rsid w:val="000A343A"/>
    <w:rsid w:val="0010379B"/>
    <w:rsid w:val="001272E9"/>
    <w:rsid w:val="001874EF"/>
    <w:rsid w:val="001B5440"/>
    <w:rsid w:val="001C4BC8"/>
    <w:rsid w:val="00217112"/>
    <w:rsid w:val="002208DC"/>
    <w:rsid w:val="00223B9E"/>
    <w:rsid w:val="002275D3"/>
    <w:rsid w:val="00240400"/>
    <w:rsid w:val="00244035"/>
    <w:rsid w:val="002510EC"/>
    <w:rsid w:val="002714B6"/>
    <w:rsid w:val="00284054"/>
    <w:rsid w:val="00293408"/>
    <w:rsid w:val="002A0530"/>
    <w:rsid w:val="002C648B"/>
    <w:rsid w:val="002E09CC"/>
    <w:rsid w:val="003037B7"/>
    <w:rsid w:val="00310624"/>
    <w:rsid w:val="003134DB"/>
    <w:rsid w:val="00345C1D"/>
    <w:rsid w:val="0035314D"/>
    <w:rsid w:val="00367CF2"/>
    <w:rsid w:val="00377467"/>
    <w:rsid w:val="003A0592"/>
    <w:rsid w:val="003A708A"/>
    <w:rsid w:val="003B26CB"/>
    <w:rsid w:val="003D6B76"/>
    <w:rsid w:val="00400C6F"/>
    <w:rsid w:val="004067A8"/>
    <w:rsid w:val="00413096"/>
    <w:rsid w:val="00414FD9"/>
    <w:rsid w:val="0045130B"/>
    <w:rsid w:val="00456739"/>
    <w:rsid w:val="00470514"/>
    <w:rsid w:val="004708AD"/>
    <w:rsid w:val="00487D87"/>
    <w:rsid w:val="004C0B49"/>
    <w:rsid w:val="00526A3E"/>
    <w:rsid w:val="00527EE8"/>
    <w:rsid w:val="00531466"/>
    <w:rsid w:val="00533E74"/>
    <w:rsid w:val="0054404F"/>
    <w:rsid w:val="00575D94"/>
    <w:rsid w:val="005D1734"/>
    <w:rsid w:val="00600C8B"/>
    <w:rsid w:val="00615E7B"/>
    <w:rsid w:val="0069093B"/>
    <w:rsid w:val="006B5CE0"/>
    <w:rsid w:val="006C00EA"/>
    <w:rsid w:val="006C336F"/>
    <w:rsid w:val="00702FEB"/>
    <w:rsid w:val="0075697D"/>
    <w:rsid w:val="007626EB"/>
    <w:rsid w:val="0076580E"/>
    <w:rsid w:val="00786D42"/>
    <w:rsid w:val="00794849"/>
    <w:rsid w:val="007C491F"/>
    <w:rsid w:val="007C6570"/>
    <w:rsid w:val="007E0426"/>
    <w:rsid w:val="007E53FA"/>
    <w:rsid w:val="00825225"/>
    <w:rsid w:val="00827925"/>
    <w:rsid w:val="00831854"/>
    <w:rsid w:val="00831EBE"/>
    <w:rsid w:val="00835010"/>
    <w:rsid w:val="00846EFF"/>
    <w:rsid w:val="00871120"/>
    <w:rsid w:val="00884458"/>
    <w:rsid w:val="00892F96"/>
    <w:rsid w:val="00894F4F"/>
    <w:rsid w:val="008979A8"/>
    <w:rsid w:val="008A78D7"/>
    <w:rsid w:val="008C3919"/>
    <w:rsid w:val="008C75D6"/>
    <w:rsid w:val="008C7CFD"/>
    <w:rsid w:val="008D3724"/>
    <w:rsid w:val="008F64CF"/>
    <w:rsid w:val="00900E3D"/>
    <w:rsid w:val="00904A81"/>
    <w:rsid w:val="0091335B"/>
    <w:rsid w:val="00946581"/>
    <w:rsid w:val="00957911"/>
    <w:rsid w:val="00971381"/>
    <w:rsid w:val="00990D78"/>
    <w:rsid w:val="009A6270"/>
    <w:rsid w:val="009B3216"/>
    <w:rsid w:val="009C3DF3"/>
    <w:rsid w:val="009D11FD"/>
    <w:rsid w:val="009D19F7"/>
    <w:rsid w:val="009E216F"/>
    <w:rsid w:val="00A1143C"/>
    <w:rsid w:val="00A21CF6"/>
    <w:rsid w:val="00A2392B"/>
    <w:rsid w:val="00A30B43"/>
    <w:rsid w:val="00A6069B"/>
    <w:rsid w:val="00A92D22"/>
    <w:rsid w:val="00AA67AC"/>
    <w:rsid w:val="00AB1715"/>
    <w:rsid w:val="00AF4A65"/>
    <w:rsid w:val="00AF55EE"/>
    <w:rsid w:val="00AF696B"/>
    <w:rsid w:val="00B239E7"/>
    <w:rsid w:val="00B26824"/>
    <w:rsid w:val="00B51D30"/>
    <w:rsid w:val="00B54EEB"/>
    <w:rsid w:val="00B60F6C"/>
    <w:rsid w:val="00B81701"/>
    <w:rsid w:val="00BA4D5D"/>
    <w:rsid w:val="00BA7840"/>
    <w:rsid w:val="00BB0970"/>
    <w:rsid w:val="00BD0F92"/>
    <w:rsid w:val="00BE248C"/>
    <w:rsid w:val="00C05E3C"/>
    <w:rsid w:val="00C114F7"/>
    <w:rsid w:val="00C1175A"/>
    <w:rsid w:val="00C441CC"/>
    <w:rsid w:val="00C479ED"/>
    <w:rsid w:val="00C51E1A"/>
    <w:rsid w:val="00C61098"/>
    <w:rsid w:val="00C62286"/>
    <w:rsid w:val="00C639B1"/>
    <w:rsid w:val="00C84694"/>
    <w:rsid w:val="00CA2A62"/>
    <w:rsid w:val="00CB03DD"/>
    <w:rsid w:val="00CC14E3"/>
    <w:rsid w:val="00CC2A08"/>
    <w:rsid w:val="00CE236E"/>
    <w:rsid w:val="00D21204"/>
    <w:rsid w:val="00D324CC"/>
    <w:rsid w:val="00D404AC"/>
    <w:rsid w:val="00D51BF5"/>
    <w:rsid w:val="00D52179"/>
    <w:rsid w:val="00D66538"/>
    <w:rsid w:val="00D66ED9"/>
    <w:rsid w:val="00D67853"/>
    <w:rsid w:val="00D92360"/>
    <w:rsid w:val="00DA1CCE"/>
    <w:rsid w:val="00DA514C"/>
    <w:rsid w:val="00DA772C"/>
    <w:rsid w:val="00DB72F3"/>
    <w:rsid w:val="00DB7D86"/>
    <w:rsid w:val="00DD0BBB"/>
    <w:rsid w:val="00DD4EB0"/>
    <w:rsid w:val="00DE41B3"/>
    <w:rsid w:val="00E066E6"/>
    <w:rsid w:val="00E1471B"/>
    <w:rsid w:val="00E22DB9"/>
    <w:rsid w:val="00E231EB"/>
    <w:rsid w:val="00E23D99"/>
    <w:rsid w:val="00E26233"/>
    <w:rsid w:val="00E37115"/>
    <w:rsid w:val="00E86E2C"/>
    <w:rsid w:val="00E90E5F"/>
    <w:rsid w:val="00EC24F0"/>
    <w:rsid w:val="00EC45F9"/>
    <w:rsid w:val="00EC5D18"/>
    <w:rsid w:val="00ED0928"/>
    <w:rsid w:val="00EE5CD8"/>
    <w:rsid w:val="00F04738"/>
    <w:rsid w:val="00F4364D"/>
    <w:rsid w:val="00F610FF"/>
    <w:rsid w:val="00F67B20"/>
    <w:rsid w:val="00FB1831"/>
    <w:rsid w:val="00FC021E"/>
    <w:rsid w:val="00FE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rsid w:val="00310624"/>
    <w:rPr>
      <w:sz w:val="18"/>
      <w:szCs w:val="18"/>
    </w:rPr>
  </w:style>
  <w:style w:type="character" w:customStyle="1" w:styleId="Char1">
    <w:name w:val="批注框文本 Char"/>
    <w:basedOn w:val="a0"/>
    <w:link w:val="a5"/>
    <w:rsid w:val="00310624"/>
    <w:rPr>
      <w:kern w:val="2"/>
      <w:sz w:val="18"/>
      <w:szCs w:val="18"/>
    </w:rPr>
  </w:style>
  <w:style w:type="character" w:styleId="a6">
    <w:name w:val="Hyperlink"/>
    <w:basedOn w:val="a0"/>
    <w:unhideWhenUsed/>
    <w:rsid w:val="00FB1831"/>
    <w:rPr>
      <w:color w:val="0000FF" w:themeColor="hyperlink"/>
      <w:u w:val="single"/>
    </w:rPr>
  </w:style>
  <w:style w:type="character" w:customStyle="1" w:styleId="UnresolvedMention">
    <w:name w:val="Unresolved Mention"/>
    <w:basedOn w:val="a0"/>
    <w:uiPriority w:val="99"/>
    <w:semiHidden/>
    <w:unhideWhenUsed/>
    <w:rsid w:val="00FB18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rsid w:val="00310624"/>
    <w:rPr>
      <w:sz w:val="18"/>
      <w:szCs w:val="18"/>
    </w:rPr>
  </w:style>
  <w:style w:type="character" w:customStyle="1" w:styleId="Char1">
    <w:name w:val="批注框文本 Char"/>
    <w:basedOn w:val="a0"/>
    <w:link w:val="a5"/>
    <w:rsid w:val="00310624"/>
    <w:rPr>
      <w:kern w:val="2"/>
      <w:sz w:val="18"/>
      <w:szCs w:val="18"/>
    </w:rPr>
  </w:style>
  <w:style w:type="character" w:styleId="a6">
    <w:name w:val="Hyperlink"/>
    <w:basedOn w:val="a0"/>
    <w:unhideWhenUsed/>
    <w:rsid w:val="00FB1831"/>
    <w:rPr>
      <w:color w:val="0000FF" w:themeColor="hyperlink"/>
      <w:u w:val="single"/>
    </w:rPr>
  </w:style>
  <w:style w:type="character" w:customStyle="1" w:styleId="UnresolvedMention">
    <w:name w:val="Unresolved Mention"/>
    <w:basedOn w:val="a0"/>
    <w:uiPriority w:val="99"/>
    <w:semiHidden/>
    <w:unhideWhenUsed/>
    <w:rsid w:val="00FB1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501815947">
      <w:bodyDiv w:val="1"/>
      <w:marLeft w:val="0"/>
      <w:marRight w:val="0"/>
      <w:marTop w:val="0"/>
      <w:marBottom w:val="0"/>
      <w:divBdr>
        <w:top w:val="none" w:sz="0" w:space="0" w:color="auto"/>
        <w:left w:val="none" w:sz="0" w:space="0" w:color="auto"/>
        <w:bottom w:val="none" w:sz="0" w:space="0" w:color="auto"/>
        <w:right w:val="none" w:sz="0" w:space="0" w:color="auto"/>
      </w:divBdr>
    </w:div>
    <w:div w:id="560285931">
      <w:bodyDiv w:val="1"/>
      <w:marLeft w:val="0"/>
      <w:marRight w:val="0"/>
      <w:marTop w:val="0"/>
      <w:marBottom w:val="0"/>
      <w:divBdr>
        <w:top w:val="none" w:sz="0" w:space="0" w:color="auto"/>
        <w:left w:val="none" w:sz="0" w:space="0" w:color="auto"/>
        <w:bottom w:val="none" w:sz="0" w:space="0" w:color="auto"/>
        <w:right w:val="none" w:sz="0" w:space="0" w:color="auto"/>
      </w:divBdr>
      <w:divsChild>
        <w:div w:id="1615405940">
          <w:marLeft w:val="0"/>
          <w:marRight w:val="0"/>
          <w:marTop w:val="0"/>
          <w:marBottom w:val="0"/>
          <w:divBdr>
            <w:top w:val="none" w:sz="0" w:space="0" w:color="auto"/>
            <w:left w:val="none" w:sz="0" w:space="0" w:color="auto"/>
            <w:bottom w:val="none" w:sz="0" w:space="0" w:color="auto"/>
            <w:right w:val="none" w:sz="0" w:space="0" w:color="auto"/>
          </w:divBdr>
        </w:div>
      </w:divsChild>
    </w:div>
    <w:div w:id="778449179">
      <w:bodyDiv w:val="1"/>
      <w:marLeft w:val="0"/>
      <w:marRight w:val="0"/>
      <w:marTop w:val="0"/>
      <w:marBottom w:val="0"/>
      <w:divBdr>
        <w:top w:val="none" w:sz="0" w:space="0" w:color="auto"/>
        <w:left w:val="none" w:sz="0" w:space="0" w:color="auto"/>
        <w:bottom w:val="none" w:sz="0" w:space="0" w:color="auto"/>
        <w:right w:val="none" w:sz="0" w:space="0" w:color="auto"/>
      </w:divBdr>
      <w:divsChild>
        <w:div w:id="2140758541">
          <w:marLeft w:val="0"/>
          <w:marRight w:val="0"/>
          <w:marTop w:val="0"/>
          <w:marBottom w:val="0"/>
          <w:divBdr>
            <w:top w:val="none" w:sz="0" w:space="0" w:color="auto"/>
            <w:left w:val="none" w:sz="0" w:space="0" w:color="auto"/>
            <w:bottom w:val="none" w:sz="0" w:space="0" w:color="auto"/>
            <w:right w:val="none" w:sz="0" w:space="0" w:color="auto"/>
          </w:divBdr>
        </w:div>
      </w:divsChild>
    </w:div>
    <w:div w:id="940381464">
      <w:bodyDiv w:val="1"/>
      <w:marLeft w:val="0"/>
      <w:marRight w:val="0"/>
      <w:marTop w:val="0"/>
      <w:marBottom w:val="0"/>
      <w:divBdr>
        <w:top w:val="none" w:sz="0" w:space="0" w:color="auto"/>
        <w:left w:val="none" w:sz="0" w:space="0" w:color="auto"/>
        <w:bottom w:val="none" w:sz="0" w:space="0" w:color="auto"/>
        <w:right w:val="none" w:sz="0" w:space="0" w:color="auto"/>
      </w:divBdr>
    </w:div>
    <w:div w:id="1322075476">
      <w:bodyDiv w:val="1"/>
      <w:marLeft w:val="0"/>
      <w:marRight w:val="0"/>
      <w:marTop w:val="0"/>
      <w:marBottom w:val="0"/>
      <w:divBdr>
        <w:top w:val="none" w:sz="0" w:space="0" w:color="auto"/>
        <w:left w:val="none" w:sz="0" w:space="0" w:color="auto"/>
        <w:bottom w:val="none" w:sz="0" w:space="0" w:color="auto"/>
        <w:right w:val="none" w:sz="0" w:space="0" w:color="auto"/>
      </w:divBdr>
      <w:divsChild>
        <w:div w:id="2099254172">
          <w:marLeft w:val="0"/>
          <w:marRight w:val="0"/>
          <w:marTop w:val="0"/>
          <w:marBottom w:val="0"/>
          <w:divBdr>
            <w:top w:val="none" w:sz="0" w:space="0" w:color="auto"/>
            <w:left w:val="none" w:sz="0" w:space="0" w:color="auto"/>
            <w:bottom w:val="none" w:sz="0" w:space="0" w:color="auto"/>
            <w:right w:val="none" w:sz="0" w:space="0" w:color="auto"/>
          </w:divBdr>
        </w:div>
      </w:divsChild>
    </w:div>
    <w:div w:id="1347561658">
      <w:bodyDiv w:val="1"/>
      <w:marLeft w:val="0"/>
      <w:marRight w:val="0"/>
      <w:marTop w:val="0"/>
      <w:marBottom w:val="0"/>
      <w:divBdr>
        <w:top w:val="none" w:sz="0" w:space="0" w:color="auto"/>
        <w:left w:val="none" w:sz="0" w:space="0" w:color="auto"/>
        <w:bottom w:val="none" w:sz="0" w:space="0" w:color="auto"/>
        <w:right w:val="none" w:sz="0" w:space="0" w:color="auto"/>
      </w:divBdr>
    </w:div>
    <w:div w:id="1404255015">
      <w:bodyDiv w:val="1"/>
      <w:marLeft w:val="0"/>
      <w:marRight w:val="0"/>
      <w:marTop w:val="0"/>
      <w:marBottom w:val="0"/>
      <w:divBdr>
        <w:top w:val="none" w:sz="0" w:space="0" w:color="auto"/>
        <w:left w:val="none" w:sz="0" w:space="0" w:color="auto"/>
        <w:bottom w:val="none" w:sz="0" w:space="0" w:color="auto"/>
        <w:right w:val="none" w:sz="0" w:space="0" w:color="auto"/>
      </w:divBdr>
    </w:div>
    <w:div w:id="1448693498">
      <w:bodyDiv w:val="1"/>
      <w:marLeft w:val="0"/>
      <w:marRight w:val="0"/>
      <w:marTop w:val="0"/>
      <w:marBottom w:val="0"/>
      <w:divBdr>
        <w:top w:val="none" w:sz="0" w:space="0" w:color="auto"/>
        <w:left w:val="none" w:sz="0" w:space="0" w:color="auto"/>
        <w:bottom w:val="none" w:sz="0" w:space="0" w:color="auto"/>
        <w:right w:val="none" w:sz="0" w:space="0" w:color="auto"/>
      </w:divBdr>
      <w:divsChild>
        <w:div w:id="10111147">
          <w:marLeft w:val="0"/>
          <w:marRight w:val="0"/>
          <w:marTop w:val="0"/>
          <w:marBottom w:val="0"/>
          <w:divBdr>
            <w:top w:val="none" w:sz="0" w:space="0" w:color="auto"/>
            <w:left w:val="none" w:sz="0" w:space="0" w:color="auto"/>
            <w:bottom w:val="none" w:sz="0" w:space="0" w:color="auto"/>
            <w:right w:val="none" w:sz="0" w:space="0" w:color="auto"/>
          </w:divBdr>
        </w:div>
      </w:divsChild>
    </w:div>
    <w:div w:id="1480461485">
      <w:bodyDiv w:val="1"/>
      <w:marLeft w:val="0"/>
      <w:marRight w:val="0"/>
      <w:marTop w:val="0"/>
      <w:marBottom w:val="0"/>
      <w:divBdr>
        <w:top w:val="none" w:sz="0" w:space="0" w:color="auto"/>
        <w:left w:val="none" w:sz="0" w:space="0" w:color="auto"/>
        <w:bottom w:val="none" w:sz="0" w:space="0" w:color="auto"/>
        <w:right w:val="none" w:sz="0" w:space="0" w:color="auto"/>
      </w:divBdr>
    </w:div>
    <w:div w:id="1519849555">
      <w:bodyDiv w:val="1"/>
      <w:marLeft w:val="0"/>
      <w:marRight w:val="0"/>
      <w:marTop w:val="0"/>
      <w:marBottom w:val="0"/>
      <w:divBdr>
        <w:top w:val="none" w:sz="0" w:space="0" w:color="auto"/>
        <w:left w:val="none" w:sz="0" w:space="0" w:color="auto"/>
        <w:bottom w:val="none" w:sz="0" w:space="0" w:color="auto"/>
        <w:right w:val="none" w:sz="0" w:space="0" w:color="auto"/>
      </w:divBdr>
      <w:divsChild>
        <w:div w:id="827985026">
          <w:marLeft w:val="0"/>
          <w:marRight w:val="0"/>
          <w:marTop w:val="0"/>
          <w:marBottom w:val="0"/>
          <w:divBdr>
            <w:top w:val="none" w:sz="0" w:space="0" w:color="auto"/>
            <w:left w:val="none" w:sz="0" w:space="0" w:color="auto"/>
            <w:bottom w:val="none" w:sz="0" w:space="0" w:color="auto"/>
            <w:right w:val="none" w:sz="0" w:space="0" w:color="auto"/>
          </w:divBdr>
        </w:div>
      </w:divsChild>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sChild>
        <w:div w:id="1784231272">
          <w:marLeft w:val="0"/>
          <w:marRight w:val="0"/>
          <w:marTop w:val="0"/>
          <w:marBottom w:val="0"/>
          <w:divBdr>
            <w:top w:val="none" w:sz="0" w:space="0" w:color="auto"/>
            <w:left w:val="none" w:sz="0" w:space="0" w:color="auto"/>
            <w:bottom w:val="none" w:sz="0" w:space="0" w:color="auto"/>
            <w:right w:val="none" w:sz="0" w:space="0" w:color="auto"/>
          </w:divBdr>
        </w:div>
      </w:divsChild>
    </w:div>
    <w:div w:id="1650598910">
      <w:bodyDiv w:val="1"/>
      <w:marLeft w:val="0"/>
      <w:marRight w:val="0"/>
      <w:marTop w:val="0"/>
      <w:marBottom w:val="0"/>
      <w:divBdr>
        <w:top w:val="none" w:sz="0" w:space="0" w:color="auto"/>
        <w:left w:val="none" w:sz="0" w:space="0" w:color="auto"/>
        <w:bottom w:val="none" w:sz="0" w:space="0" w:color="auto"/>
        <w:right w:val="none" w:sz="0" w:space="0" w:color="auto"/>
      </w:divBdr>
      <w:divsChild>
        <w:div w:id="2028940110">
          <w:marLeft w:val="0"/>
          <w:marRight w:val="0"/>
          <w:marTop w:val="0"/>
          <w:marBottom w:val="0"/>
          <w:divBdr>
            <w:top w:val="none" w:sz="0" w:space="0" w:color="auto"/>
            <w:left w:val="none" w:sz="0" w:space="0" w:color="auto"/>
            <w:bottom w:val="none" w:sz="0" w:space="0" w:color="auto"/>
            <w:right w:val="none" w:sz="0" w:space="0" w:color="auto"/>
          </w:divBdr>
        </w:div>
      </w:divsChild>
    </w:div>
    <w:div w:id="17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4102613">
          <w:marLeft w:val="0"/>
          <w:marRight w:val="0"/>
          <w:marTop w:val="0"/>
          <w:marBottom w:val="0"/>
          <w:divBdr>
            <w:top w:val="none" w:sz="0" w:space="0" w:color="auto"/>
            <w:left w:val="none" w:sz="0" w:space="0" w:color="auto"/>
            <w:bottom w:val="none" w:sz="0" w:space="0" w:color="auto"/>
            <w:right w:val="none" w:sz="0" w:space="0" w:color="auto"/>
          </w:divBdr>
        </w:div>
      </w:divsChild>
    </w:div>
    <w:div w:id="1744839351">
      <w:bodyDiv w:val="1"/>
      <w:marLeft w:val="0"/>
      <w:marRight w:val="0"/>
      <w:marTop w:val="0"/>
      <w:marBottom w:val="0"/>
      <w:divBdr>
        <w:top w:val="none" w:sz="0" w:space="0" w:color="auto"/>
        <w:left w:val="none" w:sz="0" w:space="0" w:color="auto"/>
        <w:bottom w:val="none" w:sz="0" w:space="0" w:color="auto"/>
        <w:right w:val="none" w:sz="0" w:space="0" w:color="auto"/>
      </w:divBdr>
      <w:divsChild>
        <w:div w:id="1466779285">
          <w:marLeft w:val="0"/>
          <w:marRight w:val="0"/>
          <w:marTop w:val="0"/>
          <w:marBottom w:val="0"/>
          <w:divBdr>
            <w:top w:val="none" w:sz="0" w:space="0" w:color="auto"/>
            <w:left w:val="none" w:sz="0" w:space="0" w:color="auto"/>
            <w:bottom w:val="none" w:sz="0" w:space="0" w:color="auto"/>
            <w:right w:val="none" w:sz="0" w:space="0" w:color="auto"/>
          </w:divBdr>
        </w:div>
      </w:divsChild>
    </w:div>
    <w:div w:id="1951739308">
      <w:bodyDiv w:val="1"/>
      <w:marLeft w:val="0"/>
      <w:marRight w:val="0"/>
      <w:marTop w:val="0"/>
      <w:marBottom w:val="0"/>
      <w:divBdr>
        <w:top w:val="none" w:sz="0" w:space="0" w:color="auto"/>
        <w:left w:val="none" w:sz="0" w:space="0" w:color="auto"/>
        <w:bottom w:val="none" w:sz="0" w:space="0" w:color="auto"/>
        <w:right w:val="none" w:sz="0" w:space="0" w:color="auto"/>
      </w:divBdr>
      <w:divsChild>
        <w:div w:id="1955208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5755D-D2C6-4265-AC5B-26A86B7A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199</Words>
  <Characters>1139</Characters>
  <Application>Microsoft Office Word</Application>
  <DocSecurity>0</DocSecurity>
  <Lines>9</Lines>
  <Paragraphs>2</Paragraphs>
  <ScaleCrop>false</ScaleCrop>
  <Company>CHINA</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林素</cp:lastModifiedBy>
  <cp:revision>13</cp:revision>
  <cp:lastPrinted>2019-09-02T09:01:00Z</cp:lastPrinted>
  <dcterms:created xsi:type="dcterms:W3CDTF">2019-09-11T07:15:00Z</dcterms:created>
  <dcterms:modified xsi:type="dcterms:W3CDTF">2019-09-11T07:35:00Z</dcterms:modified>
</cp:coreProperties>
</file>